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001" w:rsidRDefault="001E1001" w:rsidP="00981A8D">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1E1001">
        <w:rPr>
          <w:rFonts w:ascii="Times New Roman" w:eastAsia="Times New Roman" w:hAnsi="Times New Roman" w:cs="Times New Roman"/>
          <w:b/>
          <w:bCs/>
          <w:color w:val="000000"/>
          <w:sz w:val="28"/>
          <w:szCs w:val="28"/>
          <w:lang w:eastAsia="ru-RU"/>
        </w:rPr>
        <w:t>МИНИСТЕРСТВО ОБРАЗОВАНИЯ И НАУКИ ЛУГАНСКОЙ НАРОДНОЙ РЕСПУБЛИКИ</w:t>
      </w:r>
    </w:p>
    <w:p w:rsidR="001E1001" w:rsidRDefault="001E1001" w:rsidP="00981A8D">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1E1001">
        <w:rPr>
          <w:rFonts w:ascii="Times New Roman" w:eastAsia="Times New Roman" w:hAnsi="Times New Roman" w:cs="Times New Roman"/>
          <w:b/>
          <w:bCs/>
          <w:color w:val="000000"/>
          <w:sz w:val="28"/>
          <w:szCs w:val="28"/>
          <w:lang w:eastAsia="ru-RU"/>
        </w:rPr>
        <w:t>Государственное бюджетное общеобразовательное учреждение Луганской Народной Республики</w:t>
      </w:r>
    </w:p>
    <w:p w:rsidR="001E1001" w:rsidRDefault="001E1001" w:rsidP="00981A8D">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«Алчевская средняя школа №17»</w:t>
      </w:r>
    </w:p>
    <w:p w:rsidR="001E1001" w:rsidRDefault="001E1001"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P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E1001">
        <w:rPr>
          <w:rFonts w:ascii="Times New Roman" w:eastAsia="Times New Roman" w:hAnsi="Times New Roman" w:cs="Times New Roman"/>
          <w:b/>
          <w:bCs/>
          <w:color w:val="000000"/>
          <w:sz w:val="28"/>
          <w:szCs w:val="28"/>
          <w:lang w:eastAsia="ru-RU"/>
        </w:rPr>
        <w:t xml:space="preserve">РЕШЕНИЕ </w:t>
      </w:r>
      <w:r>
        <w:rPr>
          <w:rFonts w:ascii="Times New Roman" w:eastAsia="Times New Roman" w:hAnsi="Times New Roman" w:cs="Times New Roman"/>
          <w:b/>
          <w:bCs/>
          <w:color w:val="000000"/>
          <w:sz w:val="28"/>
          <w:szCs w:val="28"/>
          <w:lang w:eastAsia="ru-RU"/>
        </w:rPr>
        <w:t>БИОЛОГИЧЕСКИХ</w:t>
      </w:r>
      <w:r w:rsidRPr="001E1001">
        <w:rPr>
          <w:rFonts w:ascii="Times New Roman" w:eastAsia="Times New Roman" w:hAnsi="Times New Roman" w:cs="Times New Roman"/>
          <w:b/>
          <w:bCs/>
          <w:color w:val="000000"/>
          <w:sz w:val="28"/>
          <w:szCs w:val="28"/>
          <w:lang w:eastAsia="ru-RU"/>
        </w:rPr>
        <w:t xml:space="preserve"> ЗАДАЧ КАК МЕТОД</w:t>
      </w:r>
    </w:p>
    <w:p w:rsid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E1001">
        <w:rPr>
          <w:rFonts w:ascii="Times New Roman" w:eastAsia="Times New Roman" w:hAnsi="Times New Roman" w:cs="Times New Roman"/>
          <w:b/>
          <w:bCs/>
          <w:color w:val="000000"/>
          <w:sz w:val="28"/>
          <w:szCs w:val="28"/>
          <w:lang w:eastAsia="ru-RU"/>
        </w:rPr>
        <w:t xml:space="preserve">ФОРМИРОВАНИЯ ФУНКЦИОНАЛЬНОЙ ГРАМОТНОСТИ </w:t>
      </w:r>
      <w:r w:rsidR="003323D3">
        <w:rPr>
          <w:rFonts w:ascii="Times New Roman" w:eastAsia="Times New Roman" w:hAnsi="Times New Roman" w:cs="Times New Roman"/>
          <w:b/>
          <w:bCs/>
          <w:color w:val="000000"/>
          <w:sz w:val="28"/>
          <w:szCs w:val="28"/>
          <w:lang w:eastAsia="ru-RU"/>
        </w:rPr>
        <w:t>ОБУЧАЮЩИХСЯ</w:t>
      </w:r>
    </w:p>
    <w:p w:rsid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Default="001E1001" w:rsidP="001E10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E1001" w:rsidRPr="001E1001" w:rsidRDefault="001E1001" w:rsidP="003323D3">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1E1001">
        <w:rPr>
          <w:rFonts w:ascii="Times New Roman" w:eastAsia="Times New Roman" w:hAnsi="Times New Roman" w:cs="Times New Roman"/>
          <w:bCs/>
          <w:color w:val="000000"/>
          <w:sz w:val="28"/>
          <w:szCs w:val="28"/>
          <w:lang w:eastAsia="ru-RU"/>
        </w:rPr>
        <w:t>Автор опыта:</w:t>
      </w:r>
    </w:p>
    <w:p w:rsidR="001E1001" w:rsidRDefault="001E1001" w:rsidP="003323D3">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sidRPr="001E1001">
        <w:rPr>
          <w:rFonts w:ascii="Times New Roman" w:eastAsia="Times New Roman" w:hAnsi="Times New Roman" w:cs="Times New Roman"/>
          <w:bCs/>
          <w:color w:val="000000"/>
          <w:sz w:val="28"/>
          <w:szCs w:val="28"/>
          <w:lang w:eastAsia="ru-RU"/>
        </w:rPr>
        <w:t>Сербул</w:t>
      </w:r>
      <w:proofErr w:type="spellEnd"/>
      <w:r w:rsidRPr="001E1001">
        <w:rPr>
          <w:rFonts w:ascii="Times New Roman" w:eastAsia="Times New Roman" w:hAnsi="Times New Roman" w:cs="Times New Roman"/>
          <w:bCs/>
          <w:color w:val="000000"/>
          <w:sz w:val="28"/>
          <w:szCs w:val="28"/>
          <w:lang w:eastAsia="ru-RU"/>
        </w:rPr>
        <w:t xml:space="preserve"> Владимир Викторович</w:t>
      </w:r>
      <w:r w:rsidR="00FE4A5A">
        <w:rPr>
          <w:rFonts w:ascii="Times New Roman" w:eastAsia="Times New Roman" w:hAnsi="Times New Roman" w:cs="Times New Roman"/>
          <w:bCs/>
          <w:color w:val="000000"/>
          <w:sz w:val="28"/>
          <w:szCs w:val="28"/>
          <w:lang w:eastAsia="ru-RU"/>
        </w:rPr>
        <w:t>,</w:t>
      </w:r>
    </w:p>
    <w:p w:rsidR="001E1001" w:rsidRPr="001E1001" w:rsidRDefault="001E1001" w:rsidP="003323D3">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учитель биологии</w:t>
      </w:r>
    </w:p>
    <w:p w:rsidR="001E1001" w:rsidRDefault="001E1001" w:rsidP="003323D3">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1E1001">
        <w:rPr>
          <w:rFonts w:ascii="Times New Roman" w:eastAsia="Times New Roman" w:hAnsi="Times New Roman" w:cs="Times New Roman"/>
          <w:bCs/>
          <w:color w:val="000000"/>
          <w:sz w:val="28"/>
          <w:szCs w:val="28"/>
          <w:lang w:eastAsia="ru-RU"/>
        </w:rPr>
        <w:t xml:space="preserve">Государственного бюджетного </w:t>
      </w:r>
    </w:p>
    <w:p w:rsidR="001E1001" w:rsidRDefault="001E1001" w:rsidP="003323D3">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1E1001">
        <w:rPr>
          <w:rFonts w:ascii="Times New Roman" w:eastAsia="Times New Roman" w:hAnsi="Times New Roman" w:cs="Times New Roman"/>
          <w:bCs/>
          <w:color w:val="000000"/>
          <w:sz w:val="28"/>
          <w:szCs w:val="28"/>
          <w:lang w:eastAsia="ru-RU"/>
        </w:rPr>
        <w:t xml:space="preserve">общеобразовательного учреждения </w:t>
      </w:r>
    </w:p>
    <w:p w:rsidR="001E1001" w:rsidRPr="001E1001" w:rsidRDefault="001E1001" w:rsidP="003323D3">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1E1001">
        <w:rPr>
          <w:rFonts w:ascii="Times New Roman" w:eastAsia="Times New Roman" w:hAnsi="Times New Roman" w:cs="Times New Roman"/>
          <w:bCs/>
          <w:color w:val="000000"/>
          <w:sz w:val="28"/>
          <w:szCs w:val="28"/>
          <w:lang w:eastAsia="ru-RU"/>
        </w:rPr>
        <w:t>Луганской Народной Республики</w:t>
      </w:r>
    </w:p>
    <w:p w:rsidR="001E1001" w:rsidRDefault="001E1001" w:rsidP="003323D3">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1E1001">
        <w:rPr>
          <w:rFonts w:ascii="Times New Roman" w:eastAsia="Times New Roman" w:hAnsi="Times New Roman" w:cs="Times New Roman"/>
          <w:bCs/>
          <w:color w:val="000000"/>
          <w:sz w:val="28"/>
          <w:szCs w:val="28"/>
          <w:lang w:eastAsia="ru-RU"/>
        </w:rPr>
        <w:t>«Алчевская средняя школа №17»</w:t>
      </w: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FE4A5A" w:rsidRDefault="00FE4A5A" w:rsidP="00FE4A5A">
      <w:pPr>
        <w:shd w:val="clear" w:color="auto" w:fill="FFFFFF"/>
        <w:spacing w:after="0" w:line="240" w:lineRule="auto"/>
        <w:rPr>
          <w:rFonts w:ascii="Times New Roman" w:eastAsia="Times New Roman" w:hAnsi="Times New Roman" w:cs="Times New Roman"/>
          <w:bCs/>
          <w:color w:val="000000"/>
          <w:sz w:val="28"/>
          <w:szCs w:val="28"/>
          <w:lang w:eastAsia="ru-RU"/>
        </w:rPr>
      </w:pPr>
    </w:p>
    <w:p w:rsidR="00FE4A5A" w:rsidRDefault="00FE4A5A" w:rsidP="001E1001">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Алчевск</w:t>
      </w:r>
    </w:p>
    <w:p w:rsidR="001E1001" w:rsidRPr="00A92D51" w:rsidRDefault="00FE4A5A" w:rsidP="00A92D51">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2025</w:t>
      </w:r>
    </w:p>
    <w:p w:rsidR="00981A8D" w:rsidRDefault="00981A8D"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81A8D" w:rsidRDefault="00981A8D" w:rsidP="00A443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78A3" w:rsidRPr="0003639B" w:rsidRDefault="00CD78A3" w:rsidP="00A4438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b/>
          <w:bCs/>
          <w:color w:val="000000"/>
          <w:sz w:val="28"/>
          <w:szCs w:val="28"/>
          <w:lang w:eastAsia="ru-RU"/>
        </w:rPr>
        <w:lastRenderedPageBreak/>
        <w:t>Содержание</w:t>
      </w:r>
    </w:p>
    <w:p w:rsidR="00CD78A3" w:rsidRPr="0003639B" w:rsidRDefault="00CD78A3" w:rsidP="0003639B">
      <w:pPr>
        <w:shd w:val="clear" w:color="auto" w:fill="FFFFFF"/>
        <w:spacing w:after="0" w:line="240" w:lineRule="auto"/>
        <w:rPr>
          <w:rFonts w:ascii="Times New Roman" w:eastAsia="Times New Roman" w:hAnsi="Times New Roman" w:cs="Times New Roman"/>
          <w:color w:val="000000"/>
          <w:sz w:val="28"/>
          <w:szCs w:val="28"/>
          <w:lang w:eastAsia="ru-RU"/>
        </w:rPr>
      </w:pPr>
    </w:p>
    <w:p w:rsidR="00CD78A3" w:rsidRPr="0003639B" w:rsidRDefault="00A92D51" w:rsidP="006E0059">
      <w:pPr>
        <w:shd w:val="clear" w:color="auto" w:fill="FFFFFF"/>
        <w:spacing w:after="0" w:line="240" w:lineRule="auto"/>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РАЗДЕЛ I</w:t>
      </w:r>
      <w:r w:rsidR="00CD78A3" w:rsidRPr="0003639B">
        <w:rPr>
          <w:rFonts w:ascii="Times New Roman" w:eastAsia="Times New Roman" w:hAnsi="Times New Roman" w:cs="Times New Roman"/>
          <w:color w:val="000000"/>
          <w:sz w:val="28"/>
          <w:szCs w:val="28"/>
          <w:lang w:eastAsia="ru-RU"/>
        </w:rPr>
        <w:t>. Информация о педагогическом опыте</w:t>
      </w:r>
      <w:r w:rsidR="003323D3">
        <w:rPr>
          <w:rFonts w:ascii="Times New Roman" w:eastAsia="Times New Roman" w:hAnsi="Times New Roman" w:cs="Times New Roman"/>
          <w:color w:val="000000"/>
          <w:sz w:val="28"/>
          <w:szCs w:val="28"/>
          <w:lang w:eastAsia="ru-RU"/>
        </w:rPr>
        <w:t xml:space="preserve">                                               </w:t>
      </w:r>
      <w:r w:rsidR="00CD78A3" w:rsidRPr="0003639B">
        <w:rPr>
          <w:rFonts w:ascii="Times New Roman" w:eastAsia="Times New Roman" w:hAnsi="Times New Roman" w:cs="Times New Roman"/>
          <w:color w:val="000000"/>
          <w:sz w:val="28"/>
          <w:szCs w:val="28"/>
          <w:lang w:eastAsia="ru-RU"/>
        </w:rPr>
        <w:t>3</w:t>
      </w:r>
    </w:p>
    <w:p w:rsidR="00CD78A3" w:rsidRPr="0003639B" w:rsidRDefault="00CD78A3" w:rsidP="006E0059">
      <w:pPr>
        <w:shd w:val="clear" w:color="auto" w:fill="FFFFFF"/>
        <w:spacing w:after="0" w:line="240" w:lineRule="auto"/>
        <w:rPr>
          <w:rFonts w:ascii="Times New Roman" w:eastAsia="Times New Roman" w:hAnsi="Times New Roman" w:cs="Times New Roman"/>
          <w:color w:val="000000"/>
          <w:sz w:val="28"/>
          <w:szCs w:val="28"/>
          <w:lang w:eastAsia="ru-RU"/>
        </w:rPr>
      </w:pPr>
    </w:p>
    <w:p w:rsidR="00CD78A3" w:rsidRPr="0003639B" w:rsidRDefault="00A92D51" w:rsidP="006E0059">
      <w:pPr>
        <w:shd w:val="clear" w:color="auto" w:fill="FFFFFF"/>
        <w:spacing w:after="0" w:line="240" w:lineRule="auto"/>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РАЗДЕЛ II.</w:t>
      </w:r>
      <w:r w:rsidR="00CD78A3" w:rsidRPr="0003639B">
        <w:rPr>
          <w:rFonts w:ascii="Times New Roman" w:eastAsia="Times New Roman" w:hAnsi="Times New Roman" w:cs="Times New Roman"/>
          <w:color w:val="000000"/>
          <w:sz w:val="28"/>
          <w:szCs w:val="28"/>
          <w:lang w:eastAsia="ru-RU"/>
        </w:rPr>
        <w:t xml:space="preserve"> Технология педагогического опыта</w:t>
      </w:r>
      <w:r w:rsidR="003323D3">
        <w:rPr>
          <w:rFonts w:ascii="Times New Roman" w:eastAsia="Times New Roman" w:hAnsi="Times New Roman" w:cs="Times New Roman"/>
          <w:color w:val="000000"/>
          <w:sz w:val="28"/>
          <w:szCs w:val="28"/>
          <w:lang w:eastAsia="ru-RU"/>
        </w:rPr>
        <w:t xml:space="preserve">                                                  5</w:t>
      </w:r>
    </w:p>
    <w:p w:rsidR="00043782" w:rsidRDefault="00043782" w:rsidP="006E0059">
      <w:pPr>
        <w:shd w:val="clear" w:color="auto" w:fill="FFFFFF"/>
        <w:spacing w:after="0" w:line="240" w:lineRule="auto"/>
        <w:ind w:firstLine="426"/>
        <w:rPr>
          <w:rFonts w:ascii="Times New Roman" w:eastAsia="Times New Roman" w:hAnsi="Times New Roman" w:cs="Times New Roman"/>
          <w:color w:val="000000"/>
          <w:sz w:val="28"/>
          <w:szCs w:val="28"/>
          <w:lang w:eastAsia="ru-RU"/>
        </w:rPr>
      </w:pPr>
    </w:p>
    <w:p w:rsidR="00CD78A3" w:rsidRPr="0003639B" w:rsidRDefault="00CD78A3" w:rsidP="006E0059">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2.</w:t>
      </w:r>
      <w:r w:rsidR="003870D6" w:rsidRPr="0003639B">
        <w:rPr>
          <w:rFonts w:ascii="Times New Roman" w:eastAsia="Times New Roman" w:hAnsi="Times New Roman" w:cs="Times New Roman"/>
          <w:color w:val="000000"/>
          <w:sz w:val="28"/>
          <w:szCs w:val="28"/>
          <w:lang w:eastAsia="ru-RU"/>
        </w:rPr>
        <w:t>1</w:t>
      </w:r>
      <w:r w:rsidR="003870D6">
        <w:rPr>
          <w:rFonts w:ascii="Times New Roman" w:eastAsia="Times New Roman" w:hAnsi="Times New Roman" w:cs="Times New Roman"/>
          <w:color w:val="000000"/>
          <w:sz w:val="28"/>
          <w:szCs w:val="28"/>
          <w:lang w:eastAsia="ru-RU"/>
        </w:rPr>
        <w:t>.</w:t>
      </w:r>
      <w:r w:rsidR="003870D6" w:rsidRPr="0003639B">
        <w:rPr>
          <w:rFonts w:ascii="Times New Roman" w:eastAsia="Times New Roman" w:hAnsi="Times New Roman" w:cs="Times New Roman"/>
          <w:color w:val="000000"/>
          <w:sz w:val="28"/>
          <w:szCs w:val="28"/>
          <w:lang w:eastAsia="ru-RU"/>
        </w:rPr>
        <w:t xml:space="preserve"> Решение</w:t>
      </w:r>
      <w:r w:rsidRPr="0003639B">
        <w:rPr>
          <w:rFonts w:ascii="Times New Roman" w:eastAsia="Times New Roman" w:hAnsi="Times New Roman" w:cs="Times New Roman"/>
          <w:color w:val="000000"/>
          <w:sz w:val="28"/>
          <w:szCs w:val="28"/>
          <w:lang w:eastAsia="ru-RU"/>
        </w:rPr>
        <w:t xml:space="preserve"> </w:t>
      </w:r>
      <w:r w:rsidR="00A92D51">
        <w:rPr>
          <w:rFonts w:ascii="Times New Roman" w:eastAsia="Times New Roman" w:hAnsi="Times New Roman" w:cs="Times New Roman"/>
          <w:color w:val="000000"/>
          <w:sz w:val="28"/>
          <w:szCs w:val="28"/>
          <w:lang w:eastAsia="ru-RU"/>
        </w:rPr>
        <w:t>биологических</w:t>
      </w:r>
      <w:r w:rsidRPr="0003639B">
        <w:rPr>
          <w:rFonts w:ascii="Times New Roman" w:eastAsia="Times New Roman" w:hAnsi="Times New Roman" w:cs="Times New Roman"/>
          <w:color w:val="000000"/>
          <w:sz w:val="28"/>
          <w:szCs w:val="28"/>
          <w:lang w:eastAsia="ru-RU"/>
        </w:rPr>
        <w:t xml:space="preserve"> задач как метод</w:t>
      </w:r>
    </w:p>
    <w:p w:rsidR="00CD78A3" w:rsidRPr="0003639B" w:rsidRDefault="00CD78A3" w:rsidP="006E0059">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 xml:space="preserve">формирования функциональной грамотности </w:t>
      </w:r>
      <w:r w:rsidR="003323D3">
        <w:rPr>
          <w:rFonts w:ascii="Times New Roman" w:eastAsia="Times New Roman" w:hAnsi="Times New Roman" w:cs="Times New Roman"/>
          <w:color w:val="000000"/>
          <w:sz w:val="28"/>
          <w:szCs w:val="28"/>
          <w:lang w:eastAsia="ru-RU"/>
        </w:rPr>
        <w:t xml:space="preserve">обучающихся                       </w:t>
      </w:r>
      <w:r w:rsidRPr="0003639B">
        <w:rPr>
          <w:rFonts w:ascii="Times New Roman" w:eastAsia="Times New Roman" w:hAnsi="Times New Roman" w:cs="Times New Roman"/>
          <w:color w:val="000000"/>
          <w:sz w:val="28"/>
          <w:szCs w:val="28"/>
          <w:lang w:eastAsia="ru-RU"/>
        </w:rPr>
        <w:t>5</w:t>
      </w:r>
    </w:p>
    <w:p w:rsidR="00CD78A3" w:rsidRPr="0003639B" w:rsidRDefault="00CD78A3" w:rsidP="006E0059">
      <w:pPr>
        <w:shd w:val="clear" w:color="auto" w:fill="FFFFFF"/>
        <w:spacing w:after="0" w:line="240" w:lineRule="auto"/>
        <w:ind w:firstLine="426"/>
        <w:rPr>
          <w:rFonts w:ascii="Times New Roman" w:eastAsia="Times New Roman" w:hAnsi="Times New Roman" w:cs="Times New Roman"/>
          <w:color w:val="000000"/>
          <w:sz w:val="28"/>
          <w:szCs w:val="28"/>
          <w:lang w:eastAsia="ru-RU"/>
        </w:rPr>
      </w:pPr>
    </w:p>
    <w:p w:rsidR="00CD78A3" w:rsidRPr="0003639B" w:rsidRDefault="00CD78A3" w:rsidP="006E0059">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 xml:space="preserve">2.2 Возможности применения задач на уроках биологии </w:t>
      </w:r>
      <w:r w:rsidR="003323D3">
        <w:rPr>
          <w:rFonts w:ascii="Times New Roman" w:eastAsia="Times New Roman" w:hAnsi="Times New Roman" w:cs="Times New Roman"/>
          <w:color w:val="000000"/>
          <w:sz w:val="28"/>
          <w:szCs w:val="28"/>
          <w:lang w:eastAsia="ru-RU"/>
        </w:rPr>
        <w:t xml:space="preserve">                          </w:t>
      </w:r>
      <w:r w:rsidR="005D61D2">
        <w:rPr>
          <w:rFonts w:ascii="Times New Roman" w:eastAsia="Times New Roman" w:hAnsi="Times New Roman" w:cs="Times New Roman"/>
          <w:color w:val="000000"/>
          <w:sz w:val="28"/>
          <w:szCs w:val="28"/>
          <w:lang w:eastAsia="ru-RU"/>
        </w:rPr>
        <w:t>10</w:t>
      </w:r>
    </w:p>
    <w:p w:rsidR="00CD78A3" w:rsidRPr="0003639B" w:rsidRDefault="00CD78A3" w:rsidP="006E0059">
      <w:pPr>
        <w:shd w:val="clear" w:color="auto" w:fill="FFFFFF"/>
        <w:spacing w:after="0" w:line="240" w:lineRule="auto"/>
        <w:rPr>
          <w:rFonts w:ascii="Times New Roman" w:eastAsia="Times New Roman" w:hAnsi="Times New Roman" w:cs="Times New Roman"/>
          <w:color w:val="000000"/>
          <w:sz w:val="28"/>
          <w:szCs w:val="28"/>
          <w:lang w:eastAsia="ru-RU"/>
        </w:rPr>
      </w:pPr>
    </w:p>
    <w:p w:rsidR="00CD78A3" w:rsidRPr="0003639B" w:rsidRDefault="0046494F" w:rsidP="006E0059">
      <w:pPr>
        <w:shd w:val="clear" w:color="auto" w:fill="FFFFFF"/>
        <w:spacing w:after="0" w:line="240" w:lineRule="auto"/>
        <w:rPr>
          <w:rFonts w:ascii="Times New Roman" w:eastAsia="Times New Roman" w:hAnsi="Times New Roman" w:cs="Times New Roman"/>
          <w:color w:val="000000"/>
          <w:sz w:val="28"/>
          <w:szCs w:val="28"/>
          <w:lang w:eastAsia="ru-RU"/>
        </w:rPr>
      </w:pPr>
      <w:r w:rsidRPr="0046494F">
        <w:rPr>
          <w:rFonts w:ascii="Times New Roman" w:eastAsia="Times New Roman" w:hAnsi="Times New Roman" w:cs="Times New Roman"/>
          <w:color w:val="000000"/>
          <w:sz w:val="28"/>
          <w:szCs w:val="28"/>
          <w:lang w:eastAsia="ru-RU"/>
        </w:rPr>
        <w:t>РАЗДЕЛ II</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w:t>
      </w:r>
      <w:r w:rsidR="00CD78A3" w:rsidRPr="000363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CD78A3" w:rsidRPr="0003639B">
        <w:rPr>
          <w:rFonts w:ascii="Times New Roman" w:eastAsia="Times New Roman" w:hAnsi="Times New Roman" w:cs="Times New Roman"/>
          <w:color w:val="000000"/>
          <w:sz w:val="28"/>
          <w:szCs w:val="28"/>
          <w:lang w:eastAsia="ru-RU"/>
        </w:rPr>
        <w:t>езультативность опыта</w:t>
      </w:r>
      <w:r w:rsidR="003323D3">
        <w:rPr>
          <w:rFonts w:ascii="Times New Roman" w:eastAsia="Times New Roman" w:hAnsi="Times New Roman" w:cs="Times New Roman"/>
          <w:color w:val="000000"/>
          <w:sz w:val="28"/>
          <w:szCs w:val="28"/>
          <w:lang w:eastAsia="ru-RU"/>
        </w:rPr>
        <w:t xml:space="preserve">                                                                  </w:t>
      </w:r>
      <w:r w:rsidR="00CD78A3" w:rsidRPr="0003639B">
        <w:rPr>
          <w:rFonts w:ascii="Times New Roman" w:eastAsia="Times New Roman" w:hAnsi="Times New Roman" w:cs="Times New Roman"/>
          <w:color w:val="000000"/>
          <w:sz w:val="28"/>
          <w:szCs w:val="28"/>
          <w:lang w:eastAsia="ru-RU"/>
        </w:rPr>
        <w:t>1</w:t>
      </w:r>
      <w:r w:rsidR="00EE1B0C">
        <w:rPr>
          <w:rFonts w:ascii="Times New Roman" w:eastAsia="Times New Roman" w:hAnsi="Times New Roman" w:cs="Times New Roman"/>
          <w:color w:val="000000"/>
          <w:sz w:val="28"/>
          <w:szCs w:val="28"/>
          <w:lang w:eastAsia="ru-RU"/>
        </w:rPr>
        <w:t>6</w:t>
      </w:r>
    </w:p>
    <w:p w:rsidR="00CD78A3" w:rsidRPr="0003639B" w:rsidRDefault="00CD78A3" w:rsidP="006E0059">
      <w:pPr>
        <w:shd w:val="clear" w:color="auto" w:fill="FFFFFF"/>
        <w:spacing w:after="0" w:line="240" w:lineRule="auto"/>
        <w:rPr>
          <w:rFonts w:ascii="Times New Roman" w:eastAsia="Times New Roman" w:hAnsi="Times New Roman" w:cs="Times New Roman"/>
          <w:color w:val="000000"/>
          <w:sz w:val="28"/>
          <w:szCs w:val="28"/>
          <w:lang w:eastAsia="ru-RU"/>
        </w:rPr>
      </w:pPr>
    </w:p>
    <w:p w:rsidR="00CD78A3" w:rsidRPr="0003639B" w:rsidRDefault="00CD78A3" w:rsidP="006E0059">
      <w:pPr>
        <w:shd w:val="clear" w:color="auto" w:fill="FFFFFF"/>
        <w:spacing w:after="0" w:line="240" w:lineRule="auto"/>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Библиографический список</w:t>
      </w:r>
      <w:r w:rsidR="003323D3">
        <w:rPr>
          <w:rFonts w:ascii="Times New Roman" w:eastAsia="Times New Roman" w:hAnsi="Times New Roman" w:cs="Times New Roman"/>
          <w:color w:val="000000"/>
          <w:sz w:val="28"/>
          <w:szCs w:val="28"/>
          <w:lang w:eastAsia="ru-RU"/>
        </w:rPr>
        <w:t xml:space="preserve">                                                                                  </w:t>
      </w:r>
      <w:r w:rsidRPr="0003639B">
        <w:rPr>
          <w:rFonts w:ascii="Times New Roman" w:eastAsia="Times New Roman" w:hAnsi="Times New Roman" w:cs="Times New Roman"/>
          <w:color w:val="000000"/>
          <w:sz w:val="28"/>
          <w:szCs w:val="28"/>
          <w:lang w:eastAsia="ru-RU"/>
        </w:rPr>
        <w:t>1</w:t>
      </w:r>
      <w:r w:rsidR="00EE1B0C">
        <w:rPr>
          <w:rFonts w:ascii="Times New Roman" w:eastAsia="Times New Roman" w:hAnsi="Times New Roman" w:cs="Times New Roman"/>
          <w:color w:val="000000"/>
          <w:sz w:val="28"/>
          <w:szCs w:val="28"/>
          <w:lang w:eastAsia="ru-RU"/>
        </w:rPr>
        <w:t>7</w:t>
      </w:r>
    </w:p>
    <w:p w:rsidR="00CD78A3" w:rsidRPr="0003639B" w:rsidRDefault="00CD78A3" w:rsidP="006E0059">
      <w:pPr>
        <w:shd w:val="clear" w:color="auto" w:fill="FFFFFF"/>
        <w:spacing w:after="0" w:line="240" w:lineRule="auto"/>
        <w:rPr>
          <w:rFonts w:ascii="Times New Roman" w:eastAsia="Times New Roman" w:hAnsi="Times New Roman" w:cs="Times New Roman"/>
          <w:color w:val="000000"/>
          <w:sz w:val="28"/>
          <w:szCs w:val="28"/>
          <w:lang w:eastAsia="ru-RU"/>
        </w:rPr>
      </w:pPr>
    </w:p>
    <w:p w:rsidR="00CD78A3" w:rsidRPr="00CD78A3" w:rsidRDefault="00CD78A3" w:rsidP="006E0059">
      <w:pPr>
        <w:shd w:val="clear" w:color="auto" w:fill="FFFFFF"/>
        <w:spacing w:after="0" w:line="240" w:lineRule="auto"/>
        <w:rPr>
          <w:rFonts w:ascii="Arial" w:eastAsia="Times New Roman" w:hAnsi="Arial" w:cs="Arial"/>
          <w:color w:val="000000"/>
          <w:sz w:val="21"/>
          <w:szCs w:val="21"/>
          <w:lang w:eastAsia="ru-RU"/>
        </w:rPr>
      </w:pPr>
      <w:r w:rsidRPr="0003639B">
        <w:rPr>
          <w:rFonts w:ascii="Times New Roman" w:eastAsia="Times New Roman" w:hAnsi="Times New Roman" w:cs="Times New Roman"/>
          <w:color w:val="000000"/>
          <w:sz w:val="28"/>
          <w:szCs w:val="28"/>
          <w:lang w:eastAsia="ru-RU"/>
        </w:rPr>
        <w:t>Приложения</w:t>
      </w:r>
      <w:r w:rsidR="003323D3">
        <w:rPr>
          <w:rFonts w:ascii="Times New Roman" w:eastAsia="Times New Roman" w:hAnsi="Times New Roman" w:cs="Times New Roman"/>
          <w:color w:val="000000"/>
          <w:sz w:val="28"/>
          <w:szCs w:val="28"/>
          <w:lang w:eastAsia="ru-RU"/>
        </w:rPr>
        <w:t xml:space="preserve">                                                                                                           </w:t>
      </w:r>
      <w:r w:rsidRPr="0003639B">
        <w:rPr>
          <w:rFonts w:ascii="Times New Roman" w:eastAsia="Times New Roman" w:hAnsi="Times New Roman" w:cs="Times New Roman"/>
          <w:color w:val="000000"/>
          <w:sz w:val="28"/>
          <w:szCs w:val="28"/>
          <w:lang w:eastAsia="ru-RU"/>
        </w:rPr>
        <w:t>1</w:t>
      </w:r>
      <w:r w:rsidR="00EE1B0C">
        <w:rPr>
          <w:rFonts w:ascii="Times New Roman" w:eastAsia="Times New Roman" w:hAnsi="Times New Roman" w:cs="Times New Roman"/>
          <w:color w:val="000000"/>
          <w:sz w:val="28"/>
          <w:szCs w:val="28"/>
          <w:lang w:eastAsia="ru-RU"/>
        </w:rPr>
        <w:t>8</w:t>
      </w:r>
    </w:p>
    <w:p w:rsidR="00CD78A3" w:rsidRDefault="00CD78A3" w:rsidP="006E0059">
      <w:pPr>
        <w:shd w:val="clear" w:color="auto" w:fill="FFFFFF"/>
        <w:spacing w:after="150" w:line="240" w:lineRule="auto"/>
        <w:rPr>
          <w:rFonts w:ascii="Arial" w:eastAsia="Times New Roman" w:hAnsi="Arial" w:cs="Arial"/>
          <w:color w:val="000000"/>
          <w:sz w:val="21"/>
          <w:szCs w:val="21"/>
          <w:lang w:eastAsia="ru-RU"/>
        </w:rPr>
      </w:pPr>
      <w:r w:rsidRPr="00CD78A3">
        <w:rPr>
          <w:rFonts w:ascii="Arial" w:eastAsia="Times New Roman" w:hAnsi="Arial" w:cs="Arial"/>
          <w:color w:val="000000"/>
          <w:sz w:val="21"/>
          <w:szCs w:val="21"/>
          <w:lang w:eastAsia="ru-RU"/>
        </w:rPr>
        <w:br/>
      </w:r>
    </w:p>
    <w:p w:rsidR="0003639B" w:rsidRDefault="0003639B" w:rsidP="006E0059">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03639B" w:rsidRDefault="0003639B" w:rsidP="00CD78A3">
      <w:pPr>
        <w:shd w:val="clear" w:color="auto" w:fill="FFFFFF"/>
        <w:spacing w:after="150" w:line="240" w:lineRule="auto"/>
        <w:rPr>
          <w:rFonts w:ascii="Arial" w:eastAsia="Times New Roman" w:hAnsi="Arial" w:cs="Arial"/>
          <w:color w:val="000000"/>
          <w:sz w:val="21"/>
          <w:szCs w:val="21"/>
          <w:lang w:eastAsia="ru-RU"/>
        </w:rPr>
      </w:pPr>
    </w:p>
    <w:p w:rsidR="00E552E1" w:rsidRPr="00CD78A3" w:rsidRDefault="00E552E1" w:rsidP="00CD78A3">
      <w:pPr>
        <w:shd w:val="clear" w:color="auto" w:fill="FFFFFF"/>
        <w:spacing w:after="150" w:line="240" w:lineRule="auto"/>
        <w:rPr>
          <w:rFonts w:ascii="Arial" w:eastAsia="Times New Roman" w:hAnsi="Arial" w:cs="Arial"/>
          <w:color w:val="000000"/>
          <w:sz w:val="21"/>
          <w:szCs w:val="21"/>
          <w:lang w:eastAsia="ru-RU"/>
        </w:rPr>
      </w:pPr>
    </w:p>
    <w:p w:rsidR="00CD78A3" w:rsidRPr="0003639B" w:rsidRDefault="00A44383" w:rsidP="00A4438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b/>
          <w:bCs/>
          <w:color w:val="000000"/>
          <w:sz w:val="28"/>
          <w:szCs w:val="28"/>
          <w:lang w:eastAsia="ru-RU"/>
        </w:rPr>
        <w:t>РАЗДЕЛ </w:t>
      </w:r>
      <w:r w:rsidR="00CD78A3" w:rsidRPr="0003639B">
        <w:rPr>
          <w:rFonts w:ascii="Times New Roman" w:eastAsia="Times New Roman" w:hAnsi="Times New Roman" w:cs="Times New Roman"/>
          <w:b/>
          <w:bCs/>
          <w:color w:val="000000"/>
          <w:sz w:val="28"/>
          <w:szCs w:val="28"/>
          <w:lang w:eastAsia="ru-RU"/>
        </w:rPr>
        <w:t>I. Информация о педагогическом опыте</w:t>
      </w:r>
    </w:p>
    <w:p w:rsidR="00A44383" w:rsidRDefault="00A44383" w:rsidP="00A4438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5D61D2" w:rsidRDefault="005D61D2" w:rsidP="005D61D2">
      <w:pPr>
        <w:shd w:val="clear" w:color="auto" w:fill="FFFFFF"/>
        <w:spacing w:after="0" w:line="276" w:lineRule="auto"/>
        <w:ind w:firstLine="709"/>
        <w:jc w:val="right"/>
        <w:rPr>
          <w:rFonts w:ascii="Times New Roman" w:eastAsia="Times New Roman" w:hAnsi="Times New Roman" w:cs="Times New Roman"/>
          <w:i/>
          <w:color w:val="000000"/>
          <w:sz w:val="28"/>
          <w:szCs w:val="28"/>
          <w:lang w:eastAsia="ru-RU"/>
        </w:rPr>
      </w:pPr>
      <w:r w:rsidRPr="005D61D2">
        <w:rPr>
          <w:rFonts w:ascii="Times New Roman" w:eastAsia="Times New Roman" w:hAnsi="Times New Roman" w:cs="Times New Roman"/>
          <w:i/>
          <w:color w:val="000000"/>
          <w:sz w:val="28"/>
          <w:szCs w:val="28"/>
          <w:lang w:eastAsia="ru-RU"/>
        </w:rPr>
        <w:t>Любая сложная задача решается путём разбития её</w:t>
      </w:r>
    </w:p>
    <w:p w:rsidR="005D61D2" w:rsidRPr="005D61D2" w:rsidRDefault="005D61D2" w:rsidP="005D61D2">
      <w:pPr>
        <w:shd w:val="clear" w:color="auto" w:fill="FFFFFF"/>
        <w:spacing w:after="0" w:line="276" w:lineRule="auto"/>
        <w:ind w:firstLine="709"/>
        <w:jc w:val="right"/>
        <w:rPr>
          <w:rFonts w:ascii="Times New Roman" w:eastAsia="Times New Roman" w:hAnsi="Times New Roman" w:cs="Times New Roman"/>
          <w:i/>
          <w:color w:val="000000"/>
          <w:sz w:val="28"/>
          <w:szCs w:val="28"/>
          <w:lang w:eastAsia="ru-RU"/>
        </w:rPr>
      </w:pPr>
      <w:r w:rsidRPr="005D61D2">
        <w:rPr>
          <w:rFonts w:ascii="Times New Roman" w:eastAsia="Times New Roman" w:hAnsi="Times New Roman" w:cs="Times New Roman"/>
          <w:i/>
          <w:color w:val="000000"/>
          <w:sz w:val="28"/>
          <w:szCs w:val="28"/>
          <w:lang w:eastAsia="ru-RU"/>
        </w:rPr>
        <w:t xml:space="preserve"> на несколько </w:t>
      </w:r>
      <w:r>
        <w:rPr>
          <w:rFonts w:ascii="Times New Roman" w:eastAsia="Times New Roman" w:hAnsi="Times New Roman" w:cs="Times New Roman"/>
          <w:i/>
          <w:color w:val="000000"/>
          <w:sz w:val="28"/>
          <w:szCs w:val="28"/>
          <w:lang w:eastAsia="ru-RU"/>
        </w:rPr>
        <w:t>п</w:t>
      </w:r>
      <w:r w:rsidRPr="005D61D2">
        <w:rPr>
          <w:rFonts w:ascii="Times New Roman" w:eastAsia="Times New Roman" w:hAnsi="Times New Roman" w:cs="Times New Roman"/>
          <w:i/>
          <w:color w:val="000000"/>
          <w:sz w:val="28"/>
          <w:szCs w:val="28"/>
          <w:lang w:eastAsia="ru-RU"/>
        </w:rPr>
        <w:t>ростых действий</w:t>
      </w:r>
    </w:p>
    <w:p w:rsidR="005D61D2" w:rsidRPr="005D61D2" w:rsidRDefault="005D61D2" w:rsidP="005D61D2">
      <w:pPr>
        <w:shd w:val="clear" w:color="auto" w:fill="FFFFFF"/>
        <w:spacing w:after="0" w:line="276" w:lineRule="auto"/>
        <w:ind w:firstLine="709"/>
        <w:jc w:val="right"/>
        <w:rPr>
          <w:rFonts w:ascii="Times New Roman" w:eastAsia="Times New Roman" w:hAnsi="Times New Roman" w:cs="Times New Roman"/>
          <w:color w:val="000000"/>
          <w:sz w:val="28"/>
          <w:szCs w:val="28"/>
          <w:lang w:eastAsia="ru-RU"/>
        </w:rPr>
      </w:pPr>
      <w:r w:rsidRPr="005D61D2">
        <w:rPr>
          <w:rFonts w:ascii="Times New Roman" w:eastAsia="Times New Roman" w:hAnsi="Times New Roman" w:cs="Times New Roman"/>
          <w:i/>
          <w:color w:val="000000"/>
          <w:sz w:val="28"/>
          <w:szCs w:val="28"/>
          <w:lang w:eastAsia="ru-RU"/>
        </w:rPr>
        <w:t xml:space="preserve"> </w:t>
      </w:r>
      <w:r w:rsidRPr="005D61D2">
        <w:rPr>
          <w:rFonts w:ascii="Times New Roman" w:eastAsia="Times New Roman" w:hAnsi="Times New Roman" w:cs="Times New Roman"/>
          <w:color w:val="000000"/>
          <w:sz w:val="28"/>
          <w:szCs w:val="28"/>
          <w:lang w:eastAsia="ru-RU"/>
        </w:rPr>
        <w:t>Роман Хорошев, из книги «Эволюционизм</w:t>
      </w:r>
      <w:r>
        <w:rPr>
          <w:rFonts w:ascii="Times New Roman" w:eastAsia="Times New Roman" w:hAnsi="Times New Roman" w:cs="Times New Roman"/>
          <w:color w:val="000000"/>
          <w:sz w:val="28"/>
          <w:szCs w:val="28"/>
          <w:lang w:eastAsia="ru-RU"/>
        </w:rPr>
        <w:t>»</w:t>
      </w:r>
      <w:r w:rsidRPr="005D61D2">
        <w:rPr>
          <w:rFonts w:ascii="Times New Roman" w:eastAsia="Times New Roman" w:hAnsi="Times New Roman" w:cs="Times New Roman"/>
          <w:color w:val="000000"/>
          <w:sz w:val="28"/>
          <w:szCs w:val="28"/>
          <w:lang w:eastAsia="ru-RU"/>
        </w:rPr>
        <w:t> </w:t>
      </w:r>
    </w:p>
    <w:p w:rsidR="005D61D2" w:rsidRDefault="005D61D2" w:rsidP="00A4438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3870D6" w:rsidRPr="0003639B" w:rsidRDefault="003870D6" w:rsidP="003870D6">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Современное общество и экономика делают запрос на таких специалистов, которые хотят и могут осваивать новые знания, применять их к новым обстоятельствам и решать возникающие проблемы в быстроменяющихся условиях, то есть существует запрос на функционально грамотных специалистов.</w:t>
      </w:r>
    </w:p>
    <w:p w:rsidR="00CD78A3" w:rsidRPr="0003639B"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 xml:space="preserve">Работа по проблеме была начата на базе </w:t>
      </w:r>
      <w:r w:rsidR="0003639B" w:rsidRPr="0003639B">
        <w:rPr>
          <w:rFonts w:ascii="Times New Roman" w:eastAsia="Times New Roman" w:hAnsi="Times New Roman" w:cs="Times New Roman"/>
          <w:color w:val="000000"/>
          <w:sz w:val="28"/>
          <w:szCs w:val="28"/>
          <w:lang w:eastAsia="ru-RU"/>
        </w:rPr>
        <w:t xml:space="preserve">ГБОУ ЛНР </w:t>
      </w:r>
      <w:r w:rsidRPr="0003639B">
        <w:rPr>
          <w:rFonts w:ascii="Times New Roman" w:eastAsia="Times New Roman" w:hAnsi="Times New Roman" w:cs="Times New Roman"/>
          <w:color w:val="000000"/>
          <w:sz w:val="28"/>
          <w:szCs w:val="28"/>
          <w:lang w:eastAsia="ru-RU"/>
        </w:rPr>
        <w:t>«</w:t>
      </w:r>
      <w:r w:rsidR="0003639B" w:rsidRPr="0003639B">
        <w:rPr>
          <w:rFonts w:ascii="Times New Roman" w:eastAsia="Times New Roman" w:hAnsi="Times New Roman" w:cs="Times New Roman"/>
          <w:color w:val="000000"/>
          <w:sz w:val="28"/>
          <w:szCs w:val="28"/>
          <w:lang w:eastAsia="ru-RU"/>
        </w:rPr>
        <w:t>АСШ №17</w:t>
      </w:r>
      <w:r w:rsidRPr="0003639B">
        <w:rPr>
          <w:rFonts w:ascii="Times New Roman" w:eastAsia="Times New Roman" w:hAnsi="Times New Roman" w:cs="Times New Roman"/>
          <w:color w:val="000000"/>
          <w:sz w:val="28"/>
          <w:szCs w:val="28"/>
          <w:lang w:eastAsia="ru-RU"/>
        </w:rPr>
        <w:t>»</w:t>
      </w:r>
      <w:r w:rsidR="0003639B" w:rsidRPr="0003639B">
        <w:rPr>
          <w:rFonts w:ascii="Times New Roman" w:eastAsia="Times New Roman" w:hAnsi="Times New Roman" w:cs="Times New Roman"/>
          <w:color w:val="000000"/>
          <w:sz w:val="28"/>
          <w:szCs w:val="28"/>
          <w:lang w:eastAsia="ru-RU"/>
        </w:rPr>
        <w:t xml:space="preserve">. </w:t>
      </w:r>
      <w:r w:rsidRPr="0003639B">
        <w:rPr>
          <w:rFonts w:ascii="Times New Roman" w:eastAsia="Times New Roman" w:hAnsi="Times New Roman" w:cs="Times New Roman"/>
          <w:color w:val="000000"/>
          <w:sz w:val="28"/>
          <w:szCs w:val="28"/>
          <w:lang w:eastAsia="ru-RU"/>
        </w:rPr>
        <w:t xml:space="preserve">На формирование опыта работы оказали влияние следующие факторы: изучение методической литературы, курсы повышения квалификации, участие в работе ШМО и </w:t>
      </w:r>
      <w:r w:rsidR="0003639B" w:rsidRPr="0003639B">
        <w:rPr>
          <w:rFonts w:ascii="Times New Roman" w:eastAsia="Times New Roman" w:hAnsi="Times New Roman" w:cs="Times New Roman"/>
          <w:color w:val="000000"/>
          <w:sz w:val="28"/>
          <w:szCs w:val="28"/>
          <w:lang w:eastAsia="ru-RU"/>
        </w:rPr>
        <w:t>Г</w:t>
      </w:r>
      <w:r w:rsidRPr="0003639B">
        <w:rPr>
          <w:rFonts w:ascii="Times New Roman" w:eastAsia="Times New Roman" w:hAnsi="Times New Roman" w:cs="Times New Roman"/>
          <w:color w:val="000000"/>
          <w:sz w:val="28"/>
          <w:szCs w:val="28"/>
          <w:lang w:eastAsia="ru-RU"/>
        </w:rPr>
        <w:t>МО, педагогические советы и семинары, проходившие в школе</w:t>
      </w:r>
      <w:r w:rsidR="00A44383">
        <w:rPr>
          <w:rFonts w:ascii="Times New Roman" w:eastAsia="Times New Roman" w:hAnsi="Times New Roman" w:cs="Times New Roman"/>
          <w:color w:val="000000"/>
          <w:sz w:val="28"/>
          <w:szCs w:val="28"/>
          <w:lang w:eastAsia="ru-RU"/>
        </w:rPr>
        <w:t xml:space="preserve"> и в городе</w:t>
      </w:r>
      <w:r w:rsidRPr="0003639B">
        <w:rPr>
          <w:rFonts w:ascii="Times New Roman" w:eastAsia="Times New Roman" w:hAnsi="Times New Roman" w:cs="Times New Roman"/>
          <w:color w:val="000000"/>
          <w:sz w:val="28"/>
          <w:szCs w:val="28"/>
          <w:lang w:eastAsia="ru-RU"/>
        </w:rPr>
        <w:t>.</w:t>
      </w:r>
    </w:p>
    <w:p w:rsidR="00CD78A3" w:rsidRPr="0003639B"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Условия для становления опыта возникли ещё и потому, что произошли изменения в обществе, поставлены задачи научно-технического и социально-экономического развития страны, сформулированные в указах президента Российской Федерации.</w:t>
      </w:r>
    </w:p>
    <w:p w:rsidR="005E43AB"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b/>
          <w:bCs/>
          <w:color w:val="000000"/>
          <w:sz w:val="28"/>
          <w:szCs w:val="28"/>
          <w:lang w:eastAsia="ru-RU"/>
        </w:rPr>
        <w:t>Актуальность опыта</w:t>
      </w:r>
      <w:r w:rsidR="00A44383">
        <w:rPr>
          <w:rFonts w:ascii="Times New Roman" w:eastAsia="Times New Roman" w:hAnsi="Times New Roman" w:cs="Times New Roman"/>
          <w:color w:val="000000"/>
          <w:sz w:val="28"/>
          <w:szCs w:val="28"/>
          <w:lang w:eastAsia="ru-RU"/>
        </w:rPr>
        <w:t xml:space="preserve">. </w:t>
      </w:r>
      <w:r w:rsidRPr="0003639B">
        <w:rPr>
          <w:rFonts w:ascii="Times New Roman" w:eastAsia="Times New Roman" w:hAnsi="Times New Roman" w:cs="Times New Roman"/>
          <w:color w:val="000000"/>
          <w:sz w:val="28"/>
          <w:szCs w:val="28"/>
          <w:lang w:eastAsia="ru-RU"/>
        </w:rPr>
        <w:t>Формирование функциональной грамотности учащихся является одной из приоритетных задач современного российского образования. Функциональная грамотность характеризуется умением решать различные жизненные задачи. Поэтому процесс обучения должен иметь практико-ориентированный характер. В сфере образования идет поиск современных образовательных технологий и новых форм обучения и средств контроля, расширяется использ</w:t>
      </w:r>
      <w:r w:rsidR="005E43AB">
        <w:rPr>
          <w:rFonts w:ascii="Times New Roman" w:eastAsia="Times New Roman" w:hAnsi="Times New Roman" w:cs="Times New Roman"/>
          <w:color w:val="000000"/>
          <w:sz w:val="28"/>
          <w:szCs w:val="28"/>
          <w:lang w:eastAsia="ru-RU"/>
        </w:rPr>
        <w:t>ование деятельностного подхода.</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Современный учитель должен максимально использовать уроки для формирования у учащихся умений и навыков применения знаний на практике. Использование метода решения ситуационных задач позволяет связать обучение с реальной жизнью ученика, позволяет применять уже имеющиеся знания в новой ситуации, демонстрирует прикладной характер содержания школьной биологии</w:t>
      </w:r>
      <w:r w:rsidRPr="00CD78A3">
        <w:rPr>
          <w:rFonts w:ascii="Arial" w:eastAsia="Times New Roman" w:hAnsi="Arial" w:cs="Arial"/>
          <w:color w:val="000000"/>
          <w:sz w:val="21"/>
          <w:szCs w:val="21"/>
          <w:lang w:eastAsia="ru-RU"/>
        </w:rPr>
        <w:t>.</w:t>
      </w:r>
    </w:p>
    <w:p w:rsidR="00CD78A3" w:rsidRPr="0003639B"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b/>
          <w:bCs/>
          <w:color w:val="000000"/>
          <w:sz w:val="28"/>
          <w:szCs w:val="28"/>
          <w:lang w:eastAsia="ru-RU"/>
        </w:rPr>
        <w:t>Цель:</w:t>
      </w:r>
      <w:r w:rsidRPr="0003639B">
        <w:rPr>
          <w:rFonts w:ascii="Times New Roman" w:eastAsia="Times New Roman" w:hAnsi="Times New Roman" w:cs="Times New Roman"/>
          <w:color w:val="000000"/>
          <w:sz w:val="28"/>
          <w:szCs w:val="28"/>
          <w:lang w:eastAsia="ru-RU"/>
        </w:rPr>
        <w:t> </w:t>
      </w:r>
      <w:r w:rsidR="00A44383" w:rsidRPr="0003639B">
        <w:rPr>
          <w:rFonts w:ascii="Times New Roman" w:eastAsia="Times New Roman" w:hAnsi="Times New Roman" w:cs="Times New Roman"/>
          <w:color w:val="000000"/>
          <w:sz w:val="28"/>
          <w:szCs w:val="28"/>
          <w:lang w:eastAsia="ru-RU"/>
        </w:rPr>
        <w:t>с</w:t>
      </w:r>
      <w:r w:rsidRPr="0003639B">
        <w:rPr>
          <w:rFonts w:ascii="Times New Roman" w:eastAsia="Times New Roman" w:hAnsi="Times New Roman" w:cs="Times New Roman"/>
          <w:color w:val="000000"/>
          <w:sz w:val="28"/>
          <w:szCs w:val="28"/>
          <w:lang w:eastAsia="ru-RU"/>
        </w:rPr>
        <w:t xml:space="preserve">оздание условий для формирования функциональной грамотности у </w:t>
      </w:r>
      <w:r w:rsidR="005E43AB">
        <w:rPr>
          <w:rFonts w:ascii="Times New Roman" w:eastAsia="Times New Roman" w:hAnsi="Times New Roman" w:cs="Times New Roman"/>
          <w:color w:val="000000"/>
          <w:sz w:val="28"/>
          <w:szCs w:val="28"/>
          <w:lang w:eastAsia="ru-RU"/>
        </w:rPr>
        <w:t>обучающихся</w:t>
      </w:r>
      <w:r w:rsidRPr="0003639B">
        <w:rPr>
          <w:rFonts w:ascii="Times New Roman" w:eastAsia="Times New Roman" w:hAnsi="Times New Roman" w:cs="Times New Roman"/>
          <w:color w:val="000000"/>
          <w:sz w:val="28"/>
          <w:szCs w:val="28"/>
          <w:lang w:eastAsia="ru-RU"/>
        </w:rPr>
        <w:t xml:space="preserve"> на уроках биологии через решение </w:t>
      </w:r>
      <w:r w:rsidR="005E43AB">
        <w:rPr>
          <w:rFonts w:ascii="Times New Roman" w:eastAsia="Times New Roman" w:hAnsi="Times New Roman" w:cs="Times New Roman"/>
          <w:color w:val="000000"/>
          <w:sz w:val="28"/>
          <w:szCs w:val="28"/>
          <w:lang w:eastAsia="ru-RU"/>
        </w:rPr>
        <w:t xml:space="preserve">биологических </w:t>
      </w:r>
      <w:r w:rsidR="005E43AB" w:rsidRPr="0003639B">
        <w:rPr>
          <w:rFonts w:ascii="Times New Roman" w:eastAsia="Times New Roman" w:hAnsi="Times New Roman" w:cs="Times New Roman"/>
          <w:color w:val="000000"/>
          <w:sz w:val="28"/>
          <w:szCs w:val="28"/>
          <w:lang w:eastAsia="ru-RU"/>
        </w:rPr>
        <w:t>задач</w:t>
      </w:r>
      <w:r w:rsidRPr="0003639B">
        <w:rPr>
          <w:rFonts w:ascii="Times New Roman" w:eastAsia="Times New Roman" w:hAnsi="Times New Roman" w:cs="Times New Roman"/>
          <w:color w:val="000000"/>
          <w:sz w:val="28"/>
          <w:szCs w:val="28"/>
          <w:lang w:eastAsia="ru-RU"/>
        </w:rPr>
        <w:t>.</w:t>
      </w:r>
    </w:p>
    <w:p w:rsidR="00CD78A3" w:rsidRPr="0003639B"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b/>
          <w:bCs/>
          <w:color w:val="000000"/>
          <w:sz w:val="28"/>
          <w:szCs w:val="28"/>
          <w:lang w:eastAsia="ru-RU"/>
        </w:rPr>
        <w:t>Задачи:</w:t>
      </w:r>
      <w:r w:rsidRPr="0003639B">
        <w:rPr>
          <w:rFonts w:ascii="Times New Roman" w:eastAsia="Times New Roman" w:hAnsi="Times New Roman" w:cs="Times New Roman"/>
          <w:color w:val="000000"/>
          <w:sz w:val="28"/>
          <w:szCs w:val="28"/>
          <w:lang w:eastAsia="ru-RU"/>
        </w:rPr>
        <w:br/>
        <w:t>1</w:t>
      </w:r>
      <w:r w:rsidR="0003639B" w:rsidRPr="0003639B">
        <w:rPr>
          <w:rFonts w:ascii="Times New Roman" w:eastAsia="Times New Roman" w:hAnsi="Times New Roman" w:cs="Times New Roman"/>
          <w:color w:val="000000"/>
          <w:sz w:val="28"/>
          <w:szCs w:val="28"/>
          <w:lang w:eastAsia="ru-RU"/>
        </w:rPr>
        <w:t>.</w:t>
      </w:r>
      <w:r w:rsidR="0003639B">
        <w:rPr>
          <w:rFonts w:ascii="Times New Roman" w:eastAsia="Times New Roman" w:hAnsi="Times New Roman" w:cs="Times New Roman"/>
          <w:color w:val="000000"/>
          <w:sz w:val="28"/>
          <w:szCs w:val="28"/>
          <w:lang w:eastAsia="ru-RU"/>
        </w:rPr>
        <w:t xml:space="preserve"> </w:t>
      </w:r>
      <w:r w:rsidRPr="0003639B">
        <w:rPr>
          <w:rFonts w:ascii="Times New Roman" w:eastAsia="Times New Roman" w:hAnsi="Times New Roman" w:cs="Times New Roman"/>
          <w:color w:val="000000"/>
          <w:sz w:val="28"/>
          <w:szCs w:val="28"/>
          <w:lang w:eastAsia="ru-RU"/>
        </w:rPr>
        <w:t>Изучить и систематизировать информацию по теме исследования.</w:t>
      </w:r>
    </w:p>
    <w:p w:rsidR="00CD78A3" w:rsidRPr="0003639B" w:rsidRDefault="00CD78A3" w:rsidP="00A4438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lastRenderedPageBreak/>
        <w:t>2.</w:t>
      </w:r>
      <w:r w:rsidR="0003639B">
        <w:rPr>
          <w:rFonts w:ascii="Times New Roman" w:eastAsia="Times New Roman" w:hAnsi="Times New Roman" w:cs="Times New Roman"/>
          <w:color w:val="000000"/>
          <w:sz w:val="28"/>
          <w:szCs w:val="28"/>
          <w:lang w:eastAsia="ru-RU"/>
        </w:rPr>
        <w:t xml:space="preserve"> </w:t>
      </w:r>
      <w:r w:rsidRPr="0003639B">
        <w:rPr>
          <w:rFonts w:ascii="Times New Roman" w:eastAsia="Times New Roman" w:hAnsi="Times New Roman" w:cs="Times New Roman"/>
          <w:color w:val="000000"/>
          <w:sz w:val="28"/>
          <w:szCs w:val="28"/>
          <w:lang w:eastAsia="ru-RU"/>
        </w:rPr>
        <w:t xml:space="preserve">Выявить отличительные характеристики </w:t>
      </w:r>
      <w:r w:rsidR="005E43AB">
        <w:rPr>
          <w:rFonts w:ascii="Times New Roman" w:eastAsia="Times New Roman" w:hAnsi="Times New Roman" w:cs="Times New Roman"/>
          <w:color w:val="000000"/>
          <w:sz w:val="28"/>
          <w:szCs w:val="28"/>
          <w:lang w:eastAsia="ru-RU"/>
        </w:rPr>
        <w:t>биологических</w:t>
      </w:r>
      <w:r w:rsidRPr="0003639B">
        <w:rPr>
          <w:rFonts w:ascii="Times New Roman" w:eastAsia="Times New Roman" w:hAnsi="Times New Roman" w:cs="Times New Roman"/>
          <w:color w:val="000000"/>
          <w:sz w:val="28"/>
          <w:szCs w:val="28"/>
          <w:lang w:eastAsia="ru-RU"/>
        </w:rPr>
        <w:t xml:space="preserve"> задач, рассмотреть принципы отбора и разработки </w:t>
      </w:r>
      <w:r w:rsidR="005E43AB">
        <w:rPr>
          <w:rFonts w:ascii="Times New Roman" w:eastAsia="Times New Roman" w:hAnsi="Times New Roman" w:cs="Times New Roman"/>
          <w:color w:val="000000"/>
          <w:sz w:val="28"/>
          <w:szCs w:val="28"/>
          <w:lang w:eastAsia="ru-RU"/>
        </w:rPr>
        <w:t xml:space="preserve">разного вида </w:t>
      </w:r>
      <w:r w:rsidRPr="0003639B">
        <w:rPr>
          <w:rFonts w:ascii="Times New Roman" w:eastAsia="Times New Roman" w:hAnsi="Times New Roman" w:cs="Times New Roman"/>
          <w:color w:val="000000"/>
          <w:sz w:val="28"/>
          <w:szCs w:val="28"/>
          <w:lang w:eastAsia="ru-RU"/>
        </w:rPr>
        <w:t>задач</w:t>
      </w:r>
      <w:r w:rsidR="005E43AB">
        <w:rPr>
          <w:rFonts w:ascii="Times New Roman" w:eastAsia="Times New Roman" w:hAnsi="Times New Roman" w:cs="Times New Roman"/>
          <w:color w:val="000000"/>
          <w:sz w:val="28"/>
          <w:szCs w:val="28"/>
          <w:lang w:eastAsia="ru-RU"/>
        </w:rPr>
        <w:t xml:space="preserve"> и ситуационных заданий</w:t>
      </w:r>
      <w:r w:rsidRPr="0003639B">
        <w:rPr>
          <w:rFonts w:ascii="Times New Roman" w:eastAsia="Times New Roman" w:hAnsi="Times New Roman" w:cs="Times New Roman"/>
          <w:color w:val="000000"/>
          <w:sz w:val="28"/>
          <w:szCs w:val="28"/>
          <w:lang w:eastAsia="ru-RU"/>
        </w:rPr>
        <w:t>.</w:t>
      </w:r>
    </w:p>
    <w:p w:rsidR="00CD78A3" w:rsidRPr="0003639B" w:rsidRDefault="0003639B" w:rsidP="00A44383">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CD78A3" w:rsidRPr="0003639B">
        <w:rPr>
          <w:rFonts w:ascii="Times New Roman" w:eastAsia="Times New Roman" w:hAnsi="Times New Roman" w:cs="Times New Roman"/>
          <w:color w:val="000000"/>
          <w:sz w:val="28"/>
          <w:szCs w:val="28"/>
          <w:lang w:eastAsia="ru-RU"/>
        </w:rPr>
        <w:t xml:space="preserve">Отобрать, разработать и апробировать </w:t>
      </w:r>
      <w:r w:rsidR="005E43AB">
        <w:rPr>
          <w:rFonts w:ascii="Times New Roman" w:eastAsia="Times New Roman" w:hAnsi="Times New Roman" w:cs="Times New Roman"/>
          <w:color w:val="000000"/>
          <w:sz w:val="28"/>
          <w:szCs w:val="28"/>
          <w:lang w:eastAsia="ru-RU"/>
        </w:rPr>
        <w:t>биологические</w:t>
      </w:r>
      <w:r w:rsidR="00CD78A3" w:rsidRPr="0003639B">
        <w:rPr>
          <w:rFonts w:ascii="Times New Roman" w:eastAsia="Times New Roman" w:hAnsi="Times New Roman" w:cs="Times New Roman"/>
          <w:color w:val="000000"/>
          <w:sz w:val="28"/>
          <w:szCs w:val="28"/>
          <w:lang w:eastAsia="ru-RU"/>
        </w:rPr>
        <w:t xml:space="preserve"> задачи, направленные на формирование функциональной грамотности при изучении биологии</w:t>
      </w:r>
      <w:r w:rsidR="00981A8D">
        <w:rPr>
          <w:rFonts w:ascii="Times New Roman" w:eastAsia="Times New Roman" w:hAnsi="Times New Roman" w:cs="Times New Roman"/>
          <w:color w:val="000000"/>
          <w:sz w:val="28"/>
          <w:szCs w:val="28"/>
          <w:lang w:eastAsia="ru-RU"/>
        </w:rPr>
        <w:t>.</w:t>
      </w:r>
      <w:r w:rsidR="00CD78A3" w:rsidRPr="0003639B">
        <w:rPr>
          <w:rFonts w:ascii="Times New Roman" w:eastAsia="Times New Roman" w:hAnsi="Times New Roman" w:cs="Times New Roman"/>
          <w:color w:val="000000"/>
          <w:sz w:val="28"/>
          <w:szCs w:val="28"/>
          <w:lang w:eastAsia="ru-RU"/>
        </w:rPr>
        <w:t xml:space="preserve"> </w:t>
      </w:r>
    </w:p>
    <w:p w:rsidR="00CD78A3" w:rsidRPr="0003639B" w:rsidRDefault="00CD78A3" w:rsidP="00A44383">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color w:val="000000"/>
          <w:sz w:val="28"/>
          <w:szCs w:val="28"/>
          <w:lang w:eastAsia="ru-RU"/>
        </w:rPr>
        <w:t>4. Проанализировать результативность педагогического опыта.</w:t>
      </w:r>
    </w:p>
    <w:p w:rsidR="00A44383" w:rsidRPr="00A44383" w:rsidRDefault="00A44383" w:rsidP="00A44383">
      <w:pPr>
        <w:shd w:val="clear" w:color="auto" w:fill="FFFFFF"/>
        <w:spacing w:after="0" w:line="276" w:lineRule="auto"/>
        <w:ind w:firstLine="709"/>
        <w:jc w:val="both"/>
        <w:rPr>
          <w:rFonts w:ascii="Times New Roman" w:eastAsia="Times New Roman" w:hAnsi="Times New Roman" w:cs="Times New Roman"/>
          <w:bCs/>
          <w:color w:val="000000"/>
          <w:sz w:val="28"/>
          <w:szCs w:val="28"/>
          <w:lang w:eastAsia="ru-RU"/>
        </w:rPr>
      </w:pPr>
      <w:r w:rsidRPr="00A44383">
        <w:rPr>
          <w:rFonts w:ascii="Times New Roman" w:eastAsia="Times New Roman" w:hAnsi="Times New Roman" w:cs="Times New Roman"/>
          <w:b/>
          <w:bCs/>
          <w:color w:val="000000"/>
          <w:sz w:val="28"/>
          <w:szCs w:val="28"/>
          <w:lang w:eastAsia="ru-RU"/>
        </w:rPr>
        <w:t xml:space="preserve">Предмет </w:t>
      </w:r>
      <w:r w:rsidRPr="00A44383">
        <w:rPr>
          <w:rFonts w:ascii="Times New Roman" w:eastAsia="Times New Roman" w:hAnsi="Times New Roman" w:cs="Times New Roman"/>
          <w:b/>
          <w:bCs/>
          <w:i/>
          <w:color w:val="000000"/>
          <w:sz w:val="28"/>
          <w:szCs w:val="28"/>
          <w:lang w:eastAsia="ru-RU"/>
        </w:rPr>
        <w:t>–</w:t>
      </w:r>
      <w:r w:rsidRPr="00A44383">
        <w:rPr>
          <w:rFonts w:ascii="Times New Roman" w:eastAsia="Times New Roman" w:hAnsi="Times New Roman" w:cs="Times New Roman"/>
          <w:b/>
          <w:bCs/>
          <w:color w:val="000000"/>
          <w:sz w:val="28"/>
          <w:szCs w:val="28"/>
          <w:lang w:eastAsia="ru-RU"/>
        </w:rPr>
        <w:t xml:space="preserve"> </w:t>
      </w:r>
      <w:r w:rsidRPr="00A44383">
        <w:rPr>
          <w:rFonts w:ascii="Times New Roman" w:eastAsia="Times New Roman" w:hAnsi="Times New Roman" w:cs="Times New Roman"/>
          <w:bCs/>
          <w:color w:val="000000"/>
          <w:sz w:val="28"/>
          <w:szCs w:val="28"/>
          <w:lang w:eastAsia="ru-RU"/>
        </w:rPr>
        <w:t xml:space="preserve">педагогические условия использования </w:t>
      </w:r>
      <w:r w:rsidR="005E43AB">
        <w:rPr>
          <w:rFonts w:ascii="Times New Roman" w:eastAsia="Times New Roman" w:hAnsi="Times New Roman" w:cs="Times New Roman"/>
          <w:bCs/>
          <w:color w:val="000000"/>
          <w:sz w:val="28"/>
          <w:szCs w:val="28"/>
          <w:lang w:eastAsia="ru-RU"/>
        </w:rPr>
        <w:t>умений решения различных биологических задач в</w:t>
      </w:r>
      <w:r w:rsidRPr="00A44383">
        <w:rPr>
          <w:rFonts w:ascii="Times New Roman" w:eastAsia="Times New Roman" w:hAnsi="Times New Roman" w:cs="Times New Roman"/>
          <w:bCs/>
          <w:color w:val="000000"/>
          <w:sz w:val="28"/>
          <w:szCs w:val="28"/>
          <w:lang w:eastAsia="ru-RU"/>
        </w:rPr>
        <w:t xml:space="preserve"> воспитательно-образовательной деятельности учителя</w:t>
      </w:r>
      <w:r>
        <w:rPr>
          <w:rFonts w:ascii="Times New Roman" w:eastAsia="Times New Roman" w:hAnsi="Times New Roman" w:cs="Times New Roman"/>
          <w:bCs/>
          <w:color w:val="000000"/>
          <w:sz w:val="28"/>
          <w:szCs w:val="28"/>
          <w:lang w:eastAsia="ru-RU"/>
        </w:rPr>
        <w:t>.</w:t>
      </w:r>
    </w:p>
    <w:p w:rsidR="00A44383" w:rsidRPr="0003639B"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03639B">
        <w:rPr>
          <w:rFonts w:ascii="Times New Roman" w:eastAsia="Times New Roman" w:hAnsi="Times New Roman" w:cs="Times New Roman"/>
          <w:b/>
          <w:bCs/>
          <w:color w:val="000000"/>
          <w:sz w:val="28"/>
          <w:szCs w:val="28"/>
          <w:lang w:eastAsia="ru-RU"/>
        </w:rPr>
        <w:t>Ведущая педагогическая идея опыта </w:t>
      </w:r>
      <w:r w:rsidRPr="0003639B">
        <w:rPr>
          <w:rFonts w:ascii="Times New Roman" w:eastAsia="Times New Roman" w:hAnsi="Times New Roman" w:cs="Times New Roman"/>
          <w:color w:val="000000"/>
          <w:sz w:val="28"/>
          <w:szCs w:val="28"/>
          <w:lang w:eastAsia="ru-RU"/>
        </w:rPr>
        <w:t xml:space="preserve">заключается в оптимизации процесса обучения биологии для формирования функциональной грамотности </w:t>
      </w:r>
      <w:r w:rsidR="005E43AB">
        <w:rPr>
          <w:rFonts w:ascii="Times New Roman" w:eastAsia="Times New Roman" w:hAnsi="Times New Roman" w:cs="Times New Roman"/>
          <w:color w:val="000000"/>
          <w:sz w:val="28"/>
          <w:szCs w:val="28"/>
          <w:lang w:eastAsia="ru-RU"/>
        </w:rPr>
        <w:t>обучающихся</w:t>
      </w:r>
      <w:r w:rsidRPr="0003639B">
        <w:rPr>
          <w:rFonts w:ascii="Times New Roman" w:eastAsia="Times New Roman" w:hAnsi="Times New Roman" w:cs="Times New Roman"/>
          <w:color w:val="000000"/>
          <w:sz w:val="28"/>
          <w:szCs w:val="28"/>
          <w:lang w:eastAsia="ru-RU"/>
        </w:rPr>
        <w:t xml:space="preserve"> посредством систематического использования в учебном процессе </w:t>
      </w:r>
      <w:r w:rsidR="005E43AB">
        <w:rPr>
          <w:rFonts w:ascii="Times New Roman" w:eastAsia="Times New Roman" w:hAnsi="Times New Roman" w:cs="Times New Roman"/>
          <w:color w:val="000000"/>
          <w:sz w:val="28"/>
          <w:szCs w:val="28"/>
          <w:lang w:eastAsia="ru-RU"/>
        </w:rPr>
        <w:t xml:space="preserve">биологических </w:t>
      </w:r>
      <w:r w:rsidRPr="0003639B">
        <w:rPr>
          <w:rFonts w:ascii="Times New Roman" w:eastAsia="Times New Roman" w:hAnsi="Times New Roman" w:cs="Times New Roman"/>
          <w:color w:val="000000"/>
          <w:sz w:val="28"/>
          <w:szCs w:val="28"/>
          <w:lang w:eastAsia="ru-RU"/>
        </w:rPr>
        <w:t>задач.</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
          <w:bCs/>
          <w:color w:val="000000"/>
          <w:sz w:val="28"/>
          <w:szCs w:val="28"/>
          <w:lang w:eastAsia="ru-RU"/>
        </w:rPr>
        <w:t>Диапазон опыта</w:t>
      </w:r>
      <w:r w:rsidRPr="00A44383">
        <w:rPr>
          <w:rFonts w:ascii="Times New Roman" w:eastAsia="Times New Roman" w:hAnsi="Times New Roman" w:cs="Times New Roman"/>
          <w:color w:val="000000"/>
          <w:sz w:val="28"/>
          <w:szCs w:val="28"/>
          <w:lang w:eastAsia="ru-RU"/>
        </w:rPr>
        <w:t xml:space="preserve"> представлен подборкой </w:t>
      </w:r>
      <w:r w:rsidR="005E43AB">
        <w:rPr>
          <w:rFonts w:ascii="Times New Roman" w:eastAsia="Times New Roman" w:hAnsi="Times New Roman" w:cs="Times New Roman"/>
          <w:color w:val="000000"/>
          <w:sz w:val="28"/>
          <w:szCs w:val="28"/>
          <w:lang w:eastAsia="ru-RU"/>
        </w:rPr>
        <w:t xml:space="preserve">разного вида </w:t>
      </w:r>
      <w:r w:rsidRPr="00A44383">
        <w:rPr>
          <w:rFonts w:ascii="Times New Roman" w:eastAsia="Times New Roman" w:hAnsi="Times New Roman" w:cs="Times New Roman"/>
          <w:color w:val="000000"/>
          <w:sz w:val="28"/>
          <w:szCs w:val="28"/>
          <w:lang w:eastAsia="ru-RU"/>
        </w:rPr>
        <w:t>задач по формированию функциональной грамотности при обучении биологии</w:t>
      </w:r>
      <w:r w:rsidR="00A44383">
        <w:rPr>
          <w:rFonts w:ascii="Times New Roman" w:eastAsia="Times New Roman" w:hAnsi="Times New Roman" w:cs="Times New Roman"/>
          <w:color w:val="000000"/>
          <w:sz w:val="28"/>
          <w:szCs w:val="28"/>
          <w:lang w:eastAsia="ru-RU"/>
        </w:rPr>
        <w:t>.</w:t>
      </w:r>
      <w:r w:rsidRPr="00A44383">
        <w:rPr>
          <w:rFonts w:ascii="Times New Roman" w:eastAsia="Times New Roman" w:hAnsi="Times New Roman" w:cs="Times New Roman"/>
          <w:color w:val="000000"/>
          <w:sz w:val="28"/>
          <w:szCs w:val="28"/>
          <w:lang w:eastAsia="ru-RU"/>
        </w:rPr>
        <w:t xml:space="preserve"> </w:t>
      </w:r>
    </w:p>
    <w:p w:rsidR="005E43AB"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
          <w:bCs/>
          <w:color w:val="000000"/>
          <w:sz w:val="28"/>
          <w:szCs w:val="28"/>
          <w:lang w:eastAsia="ru-RU"/>
        </w:rPr>
        <w:t>Теоретическая база</w:t>
      </w:r>
      <w:r w:rsidR="005E43AB">
        <w:rPr>
          <w:rFonts w:ascii="Times New Roman" w:eastAsia="Times New Roman" w:hAnsi="Times New Roman" w:cs="Times New Roman"/>
          <w:b/>
          <w:bCs/>
          <w:color w:val="000000"/>
          <w:sz w:val="28"/>
          <w:szCs w:val="28"/>
          <w:lang w:eastAsia="ru-RU"/>
        </w:rPr>
        <w:t>.</w:t>
      </w:r>
      <w:r w:rsidRPr="00A44383">
        <w:rPr>
          <w:rFonts w:ascii="Times New Roman" w:eastAsia="Times New Roman" w:hAnsi="Times New Roman" w:cs="Times New Roman"/>
          <w:b/>
          <w:bCs/>
          <w:color w:val="000000"/>
          <w:sz w:val="28"/>
          <w:szCs w:val="28"/>
          <w:lang w:eastAsia="ru-RU"/>
        </w:rPr>
        <w:t> </w:t>
      </w:r>
      <w:r w:rsidRPr="00A44383">
        <w:rPr>
          <w:rFonts w:ascii="Times New Roman" w:eastAsia="Times New Roman" w:hAnsi="Times New Roman" w:cs="Times New Roman"/>
          <w:color w:val="000000"/>
          <w:sz w:val="28"/>
          <w:szCs w:val="28"/>
          <w:lang w:eastAsia="ru-RU"/>
        </w:rPr>
        <w:t xml:space="preserve">Основная задача общеобразовательной школы – это создание всех возможностей и обеспечение условий, чтобы ученики овладевали новыми знаниями, обретали новые навыки и могли эффективно использовать знания и технологии в повседневной жизни. </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color w:val="000000"/>
          <w:sz w:val="28"/>
          <w:szCs w:val="28"/>
          <w:lang w:eastAsia="ru-RU"/>
        </w:rPr>
        <w:t xml:space="preserve">В основе этого педагогического опыта лежат идеи А.В. Хуторского, который считает, что овладеть социальным опытом, получить навыки жизни и практической деятельности в обществе можно при условии владения ключевыми образовательными компетенциями [1]. В основу опыта легли также </w:t>
      </w:r>
      <w:r w:rsidR="00EE2514" w:rsidRPr="00A44383">
        <w:rPr>
          <w:rFonts w:ascii="Times New Roman" w:eastAsia="Times New Roman" w:hAnsi="Times New Roman" w:cs="Times New Roman"/>
          <w:color w:val="000000"/>
          <w:sz w:val="28"/>
          <w:szCs w:val="28"/>
          <w:lang w:eastAsia="ru-RU"/>
        </w:rPr>
        <w:t xml:space="preserve">идеи </w:t>
      </w:r>
      <w:r w:rsidR="00EE2514">
        <w:rPr>
          <w:rFonts w:ascii="Times New Roman" w:eastAsia="Times New Roman" w:hAnsi="Times New Roman" w:cs="Times New Roman"/>
          <w:color w:val="000000"/>
          <w:sz w:val="28"/>
          <w:szCs w:val="28"/>
          <w:lang w:eastAsia="ru-RU"/>
        </w:rPr>
        <w:t>А.</w:t>
      </w:r>
      <w:r w:rsidRPr="00A44383">
        <w:rPr>
          <w:rFonts w:ascii="Times New Roman" w:eastAsia="Times New Roman" w:hAnsi="Times New Roman" w:cs="Times New Roman"/>
          <w:color w:val="000000"/>
          <w:sz w:val="28"/>
          <w:szCs w:val="28"/>
          <w:lang w:eastAsia="ru-RU"/>
        </w:rPr>
        <w:t xml:space="preserve"> А. Леонтьева, Б. Блума, Л. С. </w:t>
      </w:r>
      <w:r w:rsidR="00A44383" w:rsidRPr="00A44383">
        <w:rPr>
          <w:rFonts w:ascii="Times New Roman" w:eastAsia="Times New Roman" w:hAnsi="Times New Roman" w:cs="Times New Roman"/>
          <w:color w:val="000000"/>
          <w:sz w:val="28"/>
          <w:szCs w:val="28"/>
          <w:lang w:eastAsia="ru-RU"/>
        </w:rPr>
        <w:t>Илюшина.</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color w:val="000000"/>
          <w:sz w:val="28"/>
          <w:szCs w:val="28"/>
          <w:lang w:eastAsia="ru-RU"/>
        </w:rPr>
        <w:t>В своей практической деятельности я опираюсь на работы </w:t>
      </w:r>
      <w:proofErr w:type="spellStart"/>
      <w:r w:rsidRPr="00A44383">
        <w:rPr>
          <w:rFonts w:ascii="Times New Roman" w:eastAsia="Times New Roman" w:hAnsi="Times New Roman" w:cs="Times New Roman"/>
          <w:i/>
          <w:iCs/>
          <w:color w:val="000000"/>
          <w:sz w:val="28"/>
          <w:szCs w:val="28"/>
          <w:lang w:eastAsia="ru-RU"/>
        </w:rPr>
        <w:t>Жульковой</w:t>
      </w:r>
      <w:proofErr w:type="spellEnd"/>
      <w:r w:rsidRPr="00A44383">
        <w:rPr>
          <w:rFonts w:ascii="Times New Roman" w:eastAsia="Times New Roman" w:hAnsi="Times New Roman" w:cs="Times New Roman"/>
          <w:b/>
          <w:bCs/>
          <w:i/>
          <w:iCs/>
          <w:color w:val="000000"/>
          <w:sz w:val="28"/>
          <w:szCs w:val="28"/>
          <w:lang w:eastAsia="ru-RU"/>
        </w:rPr>
        <w:t> </w:t>
      </w:r>
      <w:r w:rsidR="00A44383" w:rsidRPr="00A44383">
        <w:rPr>
          <w:rFonts w:ascii="Times New Roman" w:eastAsia="Times New Roman" w:hAnsi="Times New Roman" w:cs="Times New Roman"/>
          <w:color w:val="000000"/>
          <w:sz w:val="28"/>
          <w:szCs w:val="28"/>
          <w:lang w:eastAsia="ru-RU"/>
        </w:rPr>
        <w:t>Н.В., О.</w:t>
      </w:r>
      <w:r w:rsidRPr="00A44383">
        <w:rPr>
          <w:rFonts w:ascii="Times New Roman" w:eastAsia="Times New Roman" w:hAnsi="Times New Roman" w:cs="Times New Roman"/>
          <w:color w:val="000000"/>
          <w:sz w:val="28"/>
          <w:szCs w:val="28"/>
          <w:lang w:eastAsia="ru-RU"/>
        </w:rPr>
        <w:t xml:space="preserve"> В. Акуловой, С. А. Писарева и Е. В. Пискуновой.</w:t>
      </w:r>
    </w:p>
    <w:p w:rsidR="00CD78A3" w:rsidRPr="00D40E69"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D40E69">
        <w:rPr>
          <w:rFonts w:ascii="Times New Roman" w:eastAsia="Times New Roman" w:hAnsi="Times New Roman" w:cs="Times New Roman"/>
          <w:b/>
          <w:bCs/>
          <w:color w:val="000000"/>
          <w:sz w:val="28"/>
          <w:szCs w:val="28"/>
          <w:lang w:eastAsia="ru-RU"/>
        </w:rPr>
        <w:t>Новизна работы</w:t>
      </w:r>
      <w:r w:rsidRPr="00D40E69">
        <w:rPr>
          <w:rFonts w:ascii="Times New Roman" w:eastAsia="Times New Roman" w:hAnsi="Times New Roman" w:cs="Times New Roman"/>
          <w:color w:val="000000"/>
          <w:sz w:val="28"/>
          <w:szCs w:val="28"/>
          <w:lang w:eastAsia="ru-RU"/>
        </w:rPr>
        <w:t> состоит в усилении практической направленности обучения</w:t>
      </w:r>
      <w:r w:rsidR="00A44383">
        <w:rPr>
          <w:rFonts w:ascii="Times New Roman" w:eastAsia="Times New Roman" w:hAnsi="Times New Roman" w:cs="Times New Roman"/>
          <w:color w:val="000000"/>
          <w:sz w:val="28"/>
          <w:szCs w:val="28"/>
          <w:lang w:eastAsia="ru-RU"/>
        </w:rPr>
        <w:t>.</w:t>
      </w: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D40E69">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A44383" w:rsidRDefault="00A44383" w:rsidP="00A4438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D78A3" w:rsidRDefault="00A44383" w:rsidP="00A44383">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D40E69">
        <w:rPr>
          <w:rFonts w:ascii="Times New Roman" w:eastAsia="Times New Roman" w:hAnsi="Times New Roman" w:cs="Times New Roman"/>
          <w:b/>
          <w:bCs/>
          <w:color w:val="000000"/>
          <w:sz w:val="28"/>
          <w:szCs w:val="28"/>
          <w:lang w:eastAsia="ru-RU"/>
        </w:rPr>
        <w:t>РАЗДЕЛ</w:t>
      </w:r>
      <w:r w:rsidR="00CD78A3" w:rsidRPr="00D40E69">
        <w:rPr>
          <w:rFonts w:ascii="Times New Roman" w:eastAsia="Times New Roman" w:hAnsi="Times New Roman" w:cs="Times New Roman"/>
          <w:b/>
          <w:bCs/>
          <w:color w:val="000000"/>
          <w:sz w:val="28"/>
          <w:szCs w:val="28"/>
          <w:lang w:eastAsia="ru-RU"/>
        </w:rPr>
        <w:t> II. Технология педагогического опыта</w:t>
      </w:r>
    </w:p>
    <w:p w:rsidR="00D40E69" w:rsidRPr="00D40E69" w:rsidRDefault="00D40E69" w:rsidP="00D40E6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CD78A3" w:rsidRDefault="00CD78A3" w:rsidP="00A44383">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D40E69">
        <w:rPr>
          <w:rFonts w:ascii="Times New Roman" w:eastAsia="Times New Roman" w:hAnsi="Times New Roman" w:cs="Times New Roman"/>
          <w:b/>
          <w:bCs/>
          <w:color w:val="000000"/>
          <w:sz w:val="28"/>
          <w:szCs w:val="28"/>
          <w:lang w:eastAsia="ru-RU"/>
        </w:rPr>
        <w:t>2.1</w:t>
      </w:r>
      <w:r w:rsidR="00D40E69" w:rsidRPr="00D40E69">
        <w:rPr>
          <w:rFonts w:ascii="Times New Roman" w:eastAsia="Times New Roman" w:hAnsi="Times New Roman" w:cs="Times New Roman"/>
          <w:b/>
          <w:bCs/>
          <w:color w:val="000000"/>
          <w:sz w:val="28"/>
          <w:szCs w:val="28"/>
          <w:lang w:eastAsia="ru-RU"/>
        </w:rPr>
        <w:t xml:space="preserve"> </w:t>
      </w:r>
      <w:r w:rsidRPr="00D40E69">
        <w:rPr>
          <w:rFonts w:ascii="Times New Roman" w:eastAsia="Times New Roman" w:hAnsi="Times New Roman" w:cs="Times New Roman"/>
          <w:b/>
          <w:bCs/>
          <w:color w:val="000000"/>
          <w:sz w:val="28"/>
          <w:szCs w:val="28"/>
          <w:lang w:eastAsia="ru-RU"/>
        </w:rPr>
        <w:t xml:space="preserve">Решение </w:t>
      </w:r>
      <w:r w:rsidR="00981A8D">
        <w:rPr>
          <w:rFonts w:ascii="Times New Roman" w:eastAsia="Times New Roman" w:hAnsi="Times New Roman" w:cs="Times New Roman"/>
          <w:b/>
          <w:bCs/>
          <w:color w:val="000000"/>
          <w:sz w:val="28"/>
          <w:szCs w:val="28"/>
          <w:lang w:eastAsia="ru-RU"/>
        </w:rPr>
        <w:t xml:space="preserve">биологических </w:t>
      </w:r>
      <w:r w:rsidRPr="00D40E69">
        <w:rPr>
          <w:rFonts w:ascii="Times New Roman" w:eastAsia="Times New Roman" w:hAnsi="Times New Roman" w:cs="Times New Roman"/>
          <w:b/>
          <w:bCs/>
          <w:color w:val="000000"/>
          <w:sz w:val="28"/>
          <w:szCs w:val="28"/>
          <w:lang w:eastAsia="ru-RU"/>
        </w:rPr>
        <w:t xml:space="preserve">задач как метод формирования функциональной грамотности </w:t>
      </w:r>
      <w:r w:rsidR="003323D3">
        <w:rPr>
          <w:rFonts w:ascii="Times New Roman" w:eastAsia="Times New Roman" w:hAnsi="Times New Roman" w:cs="Times New Roman"/>
          <w:b/>
          <w:bCs/>
          <w:color w:val="000000"/>
          <w:sz w:val="28"/>
          <w:szCs w:val="28"/>
          <w:lang w:eastAsia="ru-RU"/>
        </w:rPr>
        <w:t>обучающихся</w:t>
      </w:r>
    </w:p>
    <w:p w:rsidR="00A44383" w:rsidRPr="00D40E69" w:rsidRDefault="00A44383" w:rsidP="00D40E6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CD78A3" w:rsidRPr="00D40E69" w:rsidRDefault="00CD78A3" w:rsidP="00A44383">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D40E69">
        <w:rPr>
          <w:rFonts w:ascii="Times New Roman" w:eastAsia="Times New Roman" w:hAnsi="Times New Roman" w:cs="Times New Roman"/>
          <w:color w:val="000000"/>
          <w:sz w:val="28"/>
          <w:szCs w:val="28"/>
          <w:lang w:eastAsia="ru-RU"/>
        </w:rPr>
        <w:t>В течение жизни каждый человек получает опыт практического использования знаний, но начинается это процесс еще в школе. Встроить задачи по развитию функциональной грамотности можно практически в любой урок. Средствами преподавания предмета биология сделать это можно гармонично и интересно.</w:t>
      </w:r>
    </w:p>
    <w:p w:rsidR="00CD78A3" w:rsidRPr="009C17EC" w:rsidRDefault="00CD78A3" w:rsidP="00A44383">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D40E69">
        <w:rPr>
          <w:rFonts w:ascii="Times New Roman" w:eastAsia="Times New Roman" w:hAnsi="Times New Roman" w:cs="Times New Roman"/>
          <w:color w:val="000000"/>
          <w:sz w:val="28"/>
          <w:szCs w:val="28"/>
          <w:lang w:eastAsia="ru-RU"/>
        </w:rPr>
        <w:t>Термин </w:t>
      </w:r>
      <w:r w:rsidRPr="00D40E69">
        <w:rPr>
          <w:rFonts w:ascii="Times New Roman" w:eastAsia="Times New Roman" w:hAnsi="Times New Roman" w:cs="Times New Roman"/>
          <w:b/>
          <w:bCs/>
          <w:color w:val="000000"/>
          <w:sz w:val="28"/>
          <w:szCs w:val="28"/>
          <w:lang w:eastAsia="ru-RU"/>
        </w:rPr>
        <w:t>«функциональная грамотность»</w:t>
      </w:r>
      <w:r w:rsidRPr="00D40E69">
        <w:rPr>
          <w:rFonts w:ascii="Times New Roman" w:eastAsia="Times New Roman" w:hAnsi="Times New Roman" w:cs="Times New Roman"/>
          <w:color w:val="000000"/>
          <w:sz w:val="28"/>
          <w:szCs w:val="28"/>
          <w:lang w:eastAsia="ru-RU"/>
        </w:rPr>
        <w:t> введен ЮНЕСКО в 1957 году. Изначально функциональная грамотность понималась как </w:t>
      </w:r>
      <w:r w:rsidRPr="009C17EC">
        <w:rPr>
          <w:rFonts w:ascii="Times New Roman" w:eastAsia="Times New Roman" w:hAnsi="Times New Roman" w:cs="Times New Roman"/>
          <w:iCs/>
          <w:color w:val="000000"/>
          <w:sz w:val="28"/>
          <w:szCs w:val="28"/>
          <w:lang w:eastAsia="ru-RU"/>
        </w:rPr>
        <w:t>«совокупность умений читать и писать для использования в повседневной жизни и удовлетворения житейских проблем».</w:t>
      </w:r>
      <w:r w:rsidRPr="009C17EC">
        <w:rPr>
          <w:rFonts w:ascii="Times New Roman" w:eastAsia="Times New Roman" w:hAnsi="Times New Roman" w:cs="Times New Roman"/>
          <w:color w:val="000000"/>
          <w:sz w:val="28"/>
          <w:szCs w:val="28"/>
          <w:lang w:eastAsia="ru-RU"/>
        </w:rPr>
        <w:t> </w:t>
      </w:r>
    </w:p>
    <w:p w:rsidR="00CD78A3" w:rsidRPr="00D40E69" w:rsidRDefault="00CD78A3" w:rsidP="00A44383">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D40E69">
        <w:rPr>
          <w:rFonts w:ascii="Times New Roman" w:eastAsia="Times New Roman" w:hAnsi="Times New Roman" w:cs="Times New Roman"/>
          <w:color w:val="000000"/>
          <w:sz w:val="28"/>
          <w:szCs w:val="28"/>
          <w:lang w:eastAsia="ru-RU"/>
        </w:rPr>
        <w:t>В настоящее время </w:t>
      </w:r>
      <w:r w:rsidRPr="00A44383">
        <w:rPr>
          <w:rFonts w:ascii="Times New Roman" w:eastAsia="Times New Roman" w:hAnsi="Times New Roman" w:cs="Times New Roman"/>
          <w:bCs/>
          <w:color w:val="000000"/>
          <w:sz w:val="28"/>
          <w:szCs w:val="28"/>
          <w:lang w:eastAsia="ru-RU"/>
        </w:rPr>
        <w:t>функциональная грамотность</w:t>
      </w:r>
      <w:r w:rsidRPr="00A44383">
        <w:rPr>
          <w:rFonts w:ascii="Times New Roman" w:eastAsia="Times New Roman" w:hAnsi="Times New Roman" w:cs="Times New Roman"/>
          <w:color w:val="000000"/>
          <w:sz w:val="28"/>
          <w:szCs w:val="28"/>
          <w:lang w:eastAsia="ru-RU"/>
        </w:rPr>
        <w:t> является </w:t>
      </w:r>
      <w:r w:rsidRPr="00A44383">
        <w:rPr>
          <w:rFonts w:ascii="Times New Roman" w:eastAsia="Times New Roman" w:hAnsi="Times New Roman" w:cs="Times New Roman"/>
          <w:bCs/>
          <w:iCs/>
          <w:color w:val="000000"/>
          <w:sz w:val="28"/>
          <w:szCs w:val="28"/>
          <w:lang w:eastAsia="ru-RU"/>
        </w:rPr>
        <w:t>«одним из главных результатов образования и ориентации в мире профессий»</w:t>
      </w:r>
      <w:r w:rsidRPr="00D40E69">
        <w:rPr>
          <w:rFonts w:ascii="Times New Roman" w:eastAsia="Times New Roman" w:hAnsi="Times New Roman" w:cs="Times New Roman"/>
          <w:color w:val="000000"/>
          <w:sz w:val="28"/>
          <w:szCs w:val="28"/>
          <w:lang w:eastAsia="ru-RU"/>
        </w:rPr>
        <w:t xml:space="preserve"> (согласно Г.С. Ковалёвой, руководителю Центра оценки качества образования Института стратегии развития образования Российской академии образования, </w:t>
      </w:r>
      <w:proofErr w:type="spellStart"/>
      <w:r w:rsidRPr="00D40E69">
        <w:rPr>
          <w:rFonts w:ascii="Times New Roman" w:eastAsia="Times New Roman" w:hAnsi="Times New Roman" w:cs="Times New Roman"/>
          <w:color w:val="000000"/>
          <w:sz w:val="28"/>
          <w:szCs w:val="28"/>
          <w:lang w:eastAsia="ru-RU"/>
        </w:rPr>
        <w:t>к.п.н</w:t>
      </w:r>
      <w:proofErr w:type="spellEnd"/>
      <w:r w:rsidRPr="00D40E69">
        <w:rPr>
          <w:rFonts w:ascii="Times New Roman" w:eastAsia="Times New Roman" w:hAnsi="Times New Roman" w:cs="Times New Roman"/>
          <w:color w:val="000000"/>
          <w:sz w:val="28"/>
          <w:szCs w:val="28"/>
          <w:lang w:eastAsia="ru-RU"/>
        </w:rPr>
        <w:t>.) </w:t>
      </w:r>
    </w:p>
    <w:p w:rsidR="00CD78A3" w:rsidRPr="00D40E69" w:rsidRDefault="00CD78A3" w:rsidP="00A44383">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Cs/>
          <w:iCs/>
          <w:color w:val="000000"/>
          <w:sz w:val="28"/>
          <w:szCs w:val="28"/>
          <w:lang w:eastAsia="ru-RU"/>
        </w:rPr>
        <w:t xml:space="preserve">«Функционально грамотный человек </w:t>
      </w:r>
      <w:r w:rsidR="00874615" w:rsidRPr="00A44383">
        <w:rPr>
          <w:rFonts w:ascii="Times New Roman" w:eastAsia="Times New Roman" w:hAnsi="Times New Roman" w:cs="Times New Roman"/>
          <w:bCs/>
          <w:iCs/>
          <w:color w:val="000000"/>
          <w:sz w:val="28"/>
          <w:szCs w:val="28"/>
          <w:lang w:eastAsia="ru-RU"/>
        </w:rPr>
        <w:t>–</w:t>
      </w:r>
      <w:r w:rsidRPr="00A44383">
        <w:rPr>
          <w:rFonts w:ascii="Times New Roman" w:eastAsia="Times New Roman" w:hAnsi="Times New Roman" w:cs="Times New Roman"/>
          <w:bCs/>
          <w:iCs/>
          <w:color w:val="000000"/>
          <w:sz w:val="28"/>
          <w:szCs w:val="28"/>
          <w:lang w:eastAsia="ru-RU"/>
        </w:rPr>
        <w:t xml:space="preserve"> это человек, который способен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00874615" w:rsidRPr="00A44383">
        <w:rPr>
          <w:rFonts w:ascii="Times New Roman" w:eastAsia="Times New Roman" w:hAnsi="Times New Roman" w:cs="Times New Roman"/>
          <w:color w:val="000000"/>
          <w:sz w:val="28"/>
          <w:szCs w:val="28"/>
          <w:lang w:eastAsia="ru-RU"/>
        </w:rPr>
        <w:t> </w:t>
      </w:r>
      <w:r w:rsidRPr="00A44383">
        <w:rPr>
          <w:rFonts w:ascii="Times New Roman" w:eastAsia="Times New Roman" w:hAnsi="Times New Roman" w:cs="Times New Roman"/>
          <w:color w:val="000000"/>
          <w:sz w:val="28"/>
          <w:szCs w:val="28"/>
          <w:lang w:eastAsia="ru-RU"/>
        </w:rPr>
        <w:t>(</w:t>
      </w:r>
      <w:r w:rsidRPr="00D40E69">
        <w:rPr>
          <w:rFonts w:ascii="Times New Roman" w:eastAsia="Times New Roman" w:hAnsi="Times New Roman" w:cs="Times New Roman"/>
          <w:color w:val="000000"/>
          <w:sz w:val="28"/>
          <w:szCs w:val="28"/>
          <w:lang w:eastAsia="ru-RU"/>
        </w:rPr>
        <w:t>А. А. Леонтьев, лингвист, психолог, доктор психологических наук и доктор филологических наук) </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Cs/>
          <w:color w:val="000000"/>
          <w:sz w:val="28"/>
          <w:szCs w:val="28"/>
          <w:lang w:eastAsia="ru-RU"/>
        </w:rPr>
        <w:t>Составляющие функциональной грамотности</w:t>
      </w:r>
      <w:r w:rsidR="00981A8D">
        <w:rPr>
          <w:rFonts w:ascii="Times New Roman" w:eastAsia="Times New Roman" w:hAnsi="Times New Roman" w:cs="Times New Roman"/>
          <w:bCs/>
          <w:color w:val="000000"/>
          <w:sz w:val="28"/>
          <w:szCs w:val="28"/>
          <w:lang w:eastAsia="ru-RU"/>
        </w:rPr>
        <w:t>:</w:t>
      </w:r>
      <w:r w:rsidRPr="00A44383">
        <w:rPr>
          <w:rFonts w:ascii="Times New Roman" w:eastAsia="Times New Roman" w:hAnsi="Times New Roman" w:cs="Times New Roman"/>
          <w:color w:val="000000"/>
          <w:sz w:val="28"/>
          <w:szCs w:val="28"/>
          <w:lang w:eastAsia="ru-RU"/>
        </w:rPr>
        <w:t> </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Cs/>
          <w:color w:val="000000"/>
          <w:sz w:val="28"/>
          <w:szCs w:val="28"/>
          <w:lang w:eastAsia="ru-RU"/>
        </w:rPr>
        <w:t>Читательская грамотность</w:t>
      </w:r>
      <w:r w:rsidR="005E43AB">
        <w:rPr>
          <w:rFonts w:ascii="Times New Roman" w:eastAsia="Times New Roman" w:hAnsi="Times New Roman" w:cs="Times New Roman"/>
          <w:bCs/>
          <w:color w:val="000000"/>
          <w:sz w:val="28"/>
          <w:szCs w:val="28"/>
          <w:lang w:eastAsia="ru-RU"/>
        </w:rPr>
        <w:t xml:space="preserve"> </w:t>
      </w:r>
      <w:r w:rsidR="00874615" w:rsidRPr="00A44383">
        <w:rPr>
          <w:rFonts w:ascii="Times New Roman" w:eastAsia="Times New Roman" w:hAnsi="Times New Roman" w:cs="Times New Roman"/>
          <w:i/>
          <w:color w:val="000000"/>
          <w:sz w:val="28"/>
          <w:szCs w:val="28"/>
          <w:lang w:eastAsia="ru-RU"/>
        </w:rPr>
        <w:t>–</w:t>
      </w:r>
      <w:r w:rsidR="005E43AB">
        <w:rPr>
          <w:rFonts w:ascii="Times New Roman" w:eastAsia="Times New Roman" w:hAnsi="Times New Roman" w:cs="Times New Roman"/>
          <w:i/>
          <w:color w:val="000000"/>
          <w:sz w:val="28"/>
          <w:szCs w:val="28"/>
          <w:lang w:eastAsia="ru-RU"/>
        </w:rPr>
        <w:t xml:space="preserve"> </w:t>
      </w:r>
      <w:r w:rsidRPr="00A44383">
        <w:rPr>
          <w:rFonts w:ascii="Times New Roman" w:eastAsia="Times New Roman" w:hAnsi="Times New Roman" w:cs="Times New Roman"/>
          <w:color w:val="000000"/>
          <w:sz w:val="28"/>
          <w:szCs w:val="28"/>
          <w:lang w:eastAsia="ru-RU"/>
        </w:rPr>
        <w:t>способность человека понимать и использовать письменное тексты, размышлять о них и заниматься чтением, чтобы достигать своих целей, расширять свои знания и возможности, участвовать в социальной жизни. </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Cs/>
          <w:color w:val="000000"/>
          <w:sz w:val="28"/>
          <w:szCs w:val="28"/>
          <w:lang w:eastAsia="ru-RU"/>
        </w:rPr>
        <w:t xml:space="preserve">Естественно-научная грамотность </w:t>
      </w:r>
      <w:r w:rsidR="00A44383" w:rsidRPr="00A44383">
        <w:rPr>
          <w:rFonts w:ascii="Times New Roman" w:eastAsia="Times New Roman" w:hAnsi="Times New Roman" w:cs="Times New Roman"/>
          <w:bCs/>
          <w:i/>
          <w:color w:val="000000"/>
          <w:sz w:val="28"/>
          <w:szCs w:val="28"/>
          <w:lang w:eastAsia="ru-RU"/>
        </w:rPr>
        <w:t>–</w:t>
      </w:r>
      <w:r w:rsidRPr="00A44383">
        <w:rPr>
          <w:rFonts w:ascii="Times New Roman" w:eastAsia="Times New Roman" w:hAnsi="Times New Roman" w:cs="Times New Roman"/>
          <w:bCs/>
          <w:color w:val="000000"/>
          <w:sz w:val="28"/>
          <w:szCs w:val="28"/>
          <w:lang w:eastAsia="ru-RU"/>
        </w:rPr>
        <w:t> </w:t>
      </w:r>
      <w:r w:rsidRPr="00A44383">
        <w:rPr>
          <w:rFonts w:ascii="Times New Roman" w:eastAsia="Times New Roman" w:hAnsi="Times New Roman" w:cs="Times New Roman"/>
          <w:color w:val="000000"/>
          <w:sz w:val="28"/>
          <w:szCs w:val="28"/>
          <w:lang w:eastAsia="ru-RU"/>
        </w:rPr>
        <w:t>способность человека занимать активную гражданскую позицию по вопросам, связанным с естественно-научными идеями: научно объяснять явления; понимать особенности естественно-научного исследования; интерпретировать данные и использовать научные доказательства. </w:t>
      </w:r>
    </w:p>
    <w:p w:rsidR="00CD78A3" w:rsidRPr="00A44383" w:rsidRDefault="00874615"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Cs/>
          <w:color w:val="000000"/>
          <w:sz w:val="28"/>
          <w:szCs w:val="28"/>
          <w:lang w:eastAsia="ru-RU"/>
        </w:rPr>
        <w:t>Математическая грамотность</w:t>
      </w:r>
      <w:r w:rsidR="00CD78A3" w:rsidRPr="00A44383">
        <w:rPr>
          <w:rFonts w:ascii="Times New Roman" w:eastAsia="Times New Roman" w:hAnsi="Times New Roman" w:cs="Times New Roman"/>
          <w:bCs/>
          <w:color w:val="000000"/>
          <w:sz w:val="28"/>
          <w:szCs w:val="28"/>
          <w:lang w:eastAsia="ru-RU"/>
        </w:rPr>
        <w:t> </w:t>
      </w:r>
      <w:r w:rsidR="00A44383" w:rsidRPr="00A44383">
        <w:rPr>
          <w:rFonts w:ascii="Times New Roman" w:eastAsia="Times New Roman" w:hAnsi="Times New Roman" w:cs="Times New Roman"/>
          <w:bCs/>
          <w:i/>
          <w:color w:val="000000"/>
          <w:sz w:val="28"/>
          <w:szCs w:val="28"/>
          <w:lang w:eastAsia="ru-RU"/>
        </w:rPr>
        <w:t>–</w:t>
      </w:r>
      <w:r w:rsidR="00A44383">
        <w:rPr>
          <w:rFonts w:ascii="Times New Roman" w:eastAsia="Times New Roman" w:hAnsi="Times New Roman" w:cs="Times New Roman"/>
          <w:bCs/>
          <w:i/>
          <w:color w:val="000000"/>
          <w:sz w:val="28"/>
          <w:szCs w:val="28"/>
          <w:lang w:eastAsia="ru-RU"/>
        </w:rPr>
        <w:t xml:space="preserve"> </w:t>
      </w:r>
      <w:r w:rsidR="00CD78A3" w:rsidRPr="00A44383">
        <w:rPr>
          <w:rFonts w:ascii="Times New Roman" w:eastAsia="Times New Roman" w:hAnsi="Times New Roman" w:cs="Times New Roman"/>
          <w:color w:val="000000"/>
          <w:sz w:val="28"/>
          <w:szCs w:val="28"/>
          <w:lang w:eastAsia="ru-RU"/>
        </w:rPr>
        <w:t xml:space="preserve">способность формулировать, применять и интерпретировать математику в разнообразных контекстах: применять </w:t>
      </w:r>
      <w:r w:rsidR="00CD78A3" w:rsidRPr="00A44383">
        <w:rPr>
          <w:rFonts w:ascii="Times New Roman" w:eastAsia="Times New Roman" w:hAnsi="Times New Roman" w:cs="Times New Roman"/>
          <w:color w:val="000000"/>
          <w:sz w:val="28"/>
          <w:szCs w:val="28"/>
          <w:lang w:eastAsia="ru-RU"/>
        </w:rPr>
        <w:lastRenderedPageBreak/>
        <w:t>математические рассуждения; использовать математические понятия и инструменты. </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Cs/>
          <w:color w:val="000000"/>
          <w:sz w:val="28"/>
          <w:szCs w:val="28"/>
          <w:lang w:eastAsia="ru-RU"/>
        </w:rPr>
        <w:t>Финансовая грамотность</w:t>
      </w:r>
      <w:r w:rsidRPr="00A44383">
        <w:rPr>
          <w:rFonts w:ascii="Times New Roman" w:eastAsia="Times New Roman" w:hAnsi="Times New Roman" w:cs="Times New Roman"/>
          <w:color w:val="000000"/>
          <w:sz w:val="28"/>
          <w:szCs w:val="28"/>
          <w:lang w:eastAsia="ru-RU"/>
        </w:rPr>
        <w:t> </w:t>
      </w:r>
      <w:r w:rsidR="00874615" w:rsidRPr="00A44383">
        <w:rPr>
          <w:rFonts w:ascii="Times New Roman" w:eastAsia="Times New Roman" w:hAnsi="Times New Roman" w:cs="Times New Roman"/>
          <w:i/>
          <w:color w:val="000000"/>
          <w:sz w:val="28"/>
          <w:szCs w:val="28"/>
          <w:lang w:eastAsia="ru-RU"/>
        </w:rPr>
        <w:t>–</w:t>
      </w:r>
      <w:r w:rsidRPr="00A44383">
        <w:rPr>
          <w:rFonts w:ascii="Times New Roman" w:eastAsia="Times New Roman" w:hAnsi="Times New Roman" w:cs="Times New Roman"/>
          <w:color w:val="000000"/>
          <w:sz w:val="28"/>
          <w:szCs w:val="28"/>
          <w:lang w:eastAsia="ru-RU"/>
        </w:rPr>
        <w:t xml:space="preserve"> знание и понимание финансовых понятий, рисков, а также навыки, мотивация и уверенное применение таких знаний для принятия эффективных решений, направленное на улучшение финансового благосостояния человека и общества, обеспечивающее участие в экономической жизни. </w:t>
      </w:r>
    </w:p>
    <w:p w:rsidR="00CD78A3" w:rsidRPr="00A44383"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bCs/>
          <w:color w:val="000000"/>
          <w:sz w:val="28"/>
          <w:szCs w:val="28"/>
          <w:lang w:eastAsia="ru-RU"/>
        </w:rPr>
        <w:t xml:space="preserve">Креативное </w:t>
      </w:r>
      <w:r w:rsidR="003870D6" w:rsidRPr="00A44383">
        <w:rPr>
          <w:rFonts w:ascii="Times New Roman" w:eastAsia="Times New Roman" w:hAnsi="Times New Roman" w:cs="Times New Roman"/>
          <w:bCs/>
          <w:color w:val="000000"/>
          <w:sz w:val="28"/>
          <w:szCs w:val="28"/>
          <w:lang w:eastAsia="ru-RU"/>
        </w:rPr>
        <w:t>мышление</w:t>
      </w:r>
      <w:r w:rsidR="003870D6">
        <w:rPr>
          <w:rFonts w:ascii="Times New Roman" w:eastAsia="Times New Roman" w:hAnsi="Times New Roman" w:cs="Times New Roman"/>
          <w:bCs/>
          <w:color w:val="000000"/>
          <w:sz w:val="28"/>
          <w:szCs w:val="28"/>
          <w:lang w:eastAsia="ru-RU"/>
        </w:rPr>
        <w:t xml:space="preserve"> </w:t>
      </w:r>
      <w:r w:rsidR="003870D6" w:rsidRPr="00A44383">
        <w:rPr>
          <w:rFonts w:ascii="Times New Roman" w:eastAsia="Times New Roman" w:hAnsi="Times New Roman" w:cs="Times New Roman"/>
          <w:color w:val="000000"/>
          <w:sz w:val="28"/>
          <w:szCs w:val="28"/>
          <w:lang w:eastAsia="ru-RU"/>
        </w:rPr>
        <w:t>–</w:t>
      </w:r>
      <w:r w:rsidR="009C17EC">
        <w:rPr>
          <w:rFonts w:ascii="Times New Roman" w:eastAsia="Times New Roman" w:hAnsi="Times New Roman" w:cs="Times New Roman"/>
          <w:color w:val="000000"/>
          <w:sz w:val="28"/>
          <w:szCs w:val="28"/>
          <w:lang w:eastAsia="ru-RU"/>
        </w:rPr>
        <w:t xml:space="preserve"> </w:t>
      </w:r>
      <w:r w:rsidRPr="00A44383">
        <w:rPr>
          <w:rFonts w:ascii="Times New Roman" w:eastAsia="Times New Roman" w:hAnsi="Times New Roman" w:cs="Times New Roman"/>
          <w:color w:val="000000"/>
          <w:sz w:val="28"/>
          <w:szCs w:val="28"/>
          <w:lang w:eastAsia="ru-RU"/>
        </w:rPr>
        <w:t>умение человека использовать свое воображение для выработки и совершенствования идей, формирования нового знания, решения задач, с которыми он не сталкивался раньше. По версии PISA, креативное мышление является способностью критически осмысливать свои разработки, совершенствовать их.</w:t>
      </w:r>
    </w:p>
    <w:p w:rsidR="00CD78A3" w:rsidRPr="00FB6831"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A44383">
        <w:rPr>
          <w:rFonts w:ascii="Times New Roman" w:eastAsia="Times New Roman" w:hAnsi="Times New Roman" w:cs="Times New Roman"/>
          <w:color w:val="000000"/>
          <w:sz w:val="28"/>
          <w:szCs w:val="28"/>
          <w:lang w:eastAsia="ru-RU"/>
        </w:rPr>
        <w:t> </w:t>
      </w:r>
      <w:r w:rsidRPr="00A44383">
        <w:rPr>
          <w:rFonts w:ascii="Times New Roman" w:eastAsia="Times New Roman" w:hAnsi="Times New Roman" w:cs="Times New Roman"/>
          <w:bCs/>
          <w:color w:val="000000"/>
          <w:sz w:val="28"/>
          <w:szCs w:val="28"/>
          <w:lang w:eastAsia="ru-RU"/>
        </w:rPr>
        <w:t>Глобальные компетенции </w:t>
      </w:r>
      <w:r w:rsidR="00874615" w:rsidRPr="00A44383">
        <w:rPr>
          <w:rFonts w:ascii="Times New Roman" w:eastAsia="Times New Roman" w:hAnsi="Times New Roman" w:cs="Times New Roman"/>
          <w:bCs/>
          <w:i/>
          <w:color w:val="000000"/>
          <w:sz w:val="28"/>
          <w:szCs w:val="28"/>
          <w:lang w:eastAsia="ru-RU"/>
        </w:rPr>
        <w:t xml:space="preserve">– </w:t>
      </w:r>
      <w:r w:rsidRPr="00A44383">
        <w:rPr>
          <w:rFonts w:ascii="Times New Roman" w:eastAsia="Times New Roman" w:hAnsi="Times New Roman" w:cs="Times New Roman"/>
          <w:color w:val="000000"/>
          <w:sz w:val="28"/>
          <w:szCs w:val="28"/>
          <w:lang w:eastAsia="ru-RU"/>
        </w:rPr>
        <w:t>это не конкретные навыки, а сочетание знаний, умений, взглядов, отношений и ценностей, успешно применяемых при личном или виртуальном взаимодействии с людьми, которые принадлежат к другой культурной среде, и при участии отдельных лиц в решении глобальных проблем (т.е. в ситуациях</w:t>
      </w:r>
      <w:r w:rsidRPr="00FB6831">
        <w:rPr>
          <w:rFonts w:ascii="Times New Roman" w:eastAsia="Times New Roman" w:hAnsi="Times New Roman" w:cs="Times New Roman"/>
          <w:color w:val="000000"/>
          <w:sz w:val="28"/>
          <w:szCs w:val="28"/>
          <w:lang w:eastAsia="ru-RU"/>
        </w:rPr>
        <w:t>, требующих от человека понимания проблем, которые не имеют национальных границ и оказывают влияние на жизнь нынешнего и будущих поколений)</w:t>
      </w:r>
      <w:r w:rsidR="009C17EC">
        <w:rPr>
          <w:rFonts w:ascii="Times New Roman" w:eastAsia="Times New Roman" w:hAnsi="Times New Roman" w:cs="Times New Roman"/>
          <w:color w:val="000000"/>
          <w:sz w:val="28"/>
          <w:szCs w:val="28"/>
          <w:lang w:eastAsia="ru-RU"/>
        </w:rPr>
        <w:t>.</w:t>
      </w:r>
      <w:r w:rsidRPr="00FB6831">
        <w:rPr>
          <w:rFonts w:ascii="Times New Roman" w:eastAsia="Times New Roman" w:hAnsi="Times New Roman" w:cs="Times New Roman"/>
          <w:color w:val="000000"/>
          <w:sz w:val="28"/>
          <w:szCs w:val="28"/>
          <w:lang w:eastAsia="ru-RU"/>
        </w:rPr>
        <w:t> </w:t>
      </w:r>
    </w:p>
    <w:p w:rsidR="00CD78A3" w:rsidRPr="00FB6831"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FB6831">
        <w:rPr>
          <w:rFonts w:ascii="Times New Roman" w:eastAsia="Times New Roman" w:hAnsi="Times New Roman" w:cs="Times New Roman"/>
          <w:color w:val="000000"/>
          <w:sz w:val="28"/>
          <w:szCs w:val="28"/>
          <w:lang w:eastAsia="ru-RU"/>
        </w:rPr>
        <w:t>Функциональная грамотность обучающихся характеризуется умением решать различные жизненные задачи в конкретных ситуациях. Поэтому процесс обучения должен иметь практико-ориентированный характер.</w:t>
      </w:r>
    </w:p>
    <w:p w:rsidR="00CD78A3" w:rsidRPr="00FB6831"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FB6831">
        <w:rPr>
          <w:rFonts w:ascii="Times New Roman" w:eastAsia="Times New Roman" w:hAnsi="Times New Roman" w:cs="Times New Roman"/>
          <w:color w:val="000000"/>
          <w:sz w:val="28"/>
          <w:szCs w:val="28"/>
          <w:lang w:eastAsia="ru-RU"/>
        </w:rPr>
        <w:t>Учащиеся, придя на урок биологии, должны получить навыки, умения, знания, которые они могут использовать в любой жизненной ситуации.</w:t>
      </w:r>
    </w:p>
    <w:p w:rsidR="00CD78A3" w:rsidRPr="00FB6831"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FB6831">
        <w:rPr>
          <w:rFonts w:ascii="Times New Roman" w:eastAsia="Times New Roman" w:hAnsi="Times New Roman" w:cs="Times New Roman"/>
          <w:color w:val="000000"/>
          <w:sz w:val="28"/>
          <w:szCs w:val="28"/>
          <w:lang w:eastAsia="ru-RU"/>
        </w:rPr>
        <w:t>  Отечественный педагог-</w:t>
      </w:r>
      <w:proofErr w:type="spellStart"/>
      <w:r w:rsidRPr="00FB6831">
        <w:rPr>
          <w:rFonts w:ascii="Times New Roman" w:eastAsia="Times New Roman" w:hAnsi="Times New Roman" w:cs="Times New Roman"/>
          <w:color w:val="000000"/>
          <w:sz w:val="28"/>
          <w:szCs w:val="28"/>
          <w:lang w:eastAsia="ru-RU"/>
        </w:rPr>
        <w:t>дидакт</w:t>
      </w:r>
      <w:proofErr w:type="spellEnd"/>
      <w:r w:rsidRPr="00FB6831">
        <w:rPr>
          <w:rFonts w:ascii="Times New Roman" w:eastAsia="Times New Roman" w:hAnsi="Times New Roman" w:cs="Times New Roman"/>
          <w:color w:val="000000"/>
          <w:sz w:val="28"/>
          <w:szCs w:val="28"/>
          <w:lang w:eastAsia="ru-RU"/>
        </w:rPr>
        <w:t xml:space="preserve"> М.А.</w:t>
      </w:r>
      <w:r w:rsidR="005E43AB">
        <w:rPr>
          <w:rFonts w:ascii="Times New Roman" w:eastAsia="Times New Roman" w:hAnsi="Times New Roman" w:cs="Times New Roman"/>
          <w:color w:val="000000"/>
          <w:sz w:val="28"/>
          <w:szCs w:val="28"/>
          <w:lang w:eastAsia="ru-RU"/>
        </w:rPr>
        <w:t xml:space="preserve"> </w:t>
      </w:r>
      <w:r w:rsidRPr="00FB6831">
        <w:rPr>
          <w:rFonts w:ascii="Times New Roman" w:eastAsia="Times New Roman" w:hAnsi="Times New Roman" w:cs="Times New Roman"/>
          <w:color w:val="000000"/>
          <w:sz w:val="28"/>
          <w:szCs w:val="28"/>
          <w:lang w:eastAsia="ru-RU"/>
        </w:rPr>
        <w:t>Данилов писал, что усвоенные знания – это знания, которыми учащиеся умеют пользоваться в практических и познавательных целях [2].</w:t>
      </w:r>
    </w:p>
    <w:p w:rsidR="00CD78A3" w:rsidRPr="00FB6831"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FB6831">
        <w:rPr>
          <w:rFonts w:ascii="Times New Roman" w:eastAsia="Times New Roman" w:hAnsi="Times New Roman" w:cs="Times New Roman"/>
          <w:color w:val="000000"/>
          <w:sz w:val="28"/>
          <w:szCs w:val="28"/>
          <w:lang w:eastAsia="ru-RU"/>
        </w:rPr>
        <w:t>Поэтому современный учитель должен иметь инструменты, с помощью которых он сможет оценивать и формировать функциональную грамотность учащихся.</w:t>
      </w:r>
    </w:p>
    <w:p w:rsidR="00CD78A3" w:rsidRPr="00FB6831"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FB6831">
        <w:rPr>
          <w:rFonts w:ascii="Times New Roman" w:eastAsia="Times New Roman" w:hAnsi="Times New Roman" w:cs="Times New Roman"/>
          <w:color w:val="000000"/>
          <w:sz w:val="28"/>
          <w:szCs w:val="28"/>
          <w:lang w:eastAsia="ru-RU"/>
        </w:rPr>
        <w:t>В сфере образования идет поиск современных образовательных технологий и новых форм обучения и средств контроля, расширяется использование деятельностного подхода.</w:t>
      </w:r>
    </w:p>
    <w:p w:rsidR="00CD78A3" w:rsidRPr="00FB6831"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FB6831">
        <w:rPr>
          <w:rFonts w:ascii="Times New Roman" w:eastAsia="Times New Roman" w:hAnsi="Times New Roman" w:cs="Times New Roman"/>
          <w:color w:val="000000"/>
          <w:sz w:val="28"/>
          <w:szCs w:val="28"/>
          <w:lang w:eastAsia="ru-RU"/>
        </w:rPr>
        <w:t>Одним из эффективных средств формирования функциональной грамотности школьников является решение ситуационных задач, развивающих прежде всего читательскую грамотность и информационную компетентность: находить нужную информацию, отделять главное от второстепенного, проверять факты, анализировать, обобщать, проецировать теоретические знания на практическое применение.</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FB6831">
        <w:rPr>
          <w:rFonts w:ascii="Times New Roman" w:eastAsia="Times New Roman" w:hAnsi="Times New Roman" w:cs="Times New Roman"/>
          <w:color w:val="000000"/>
          <w:sz w:val="28"/>
          <w:szCs w:val="28"/>
          <w:lang w:eastAsia="ru-RU"/>
        </w:rPr>
        <w:lastRenderedPageBreak/>
        <w:t>Ситуационные задачи являются действенным способом формирования функциональной грамотности учащихся, так как связывает обучения с реальной жизнью ученика, позволяют применять уже имеющиеся знания в новой ситуации, демонстрируют прикладной характер содержания школьной биологии. Важным преимуществом ситуационных задач является необходимость интеграции знаний из разных областей и опыта ученика в ходе поиска</w:t>
      </w:r>
      <w:r w:rsidRPr="00CD78A3">
        <w:rPr>
          <w:rFonts w:ascii="Arial" w:eastAsia="Times New Roman" w:hAnsi="Arial" w:cs="Arial"/>
          <w:color w:val="000000"/>
          <w:sz w:val="21"/>
          <w:szCs w:val="21"/>
          <w:lang w:eastAsia="ru-RU"/>
        </w:rPr>
        <w:t xml:space="preserve"> </w:t>
      </w:r>
      <w:r w:rsidRPr="00EA498C">
        <w:rPr>
          <w:rFonts w:ascii="Times New Roman" w:eastAsia="Times New Roman" w:hAnsi="Times New Roman" w:cs="Times New Roman"/>
          <w:color w:val="000000"/>
          <w:sz w:val="28"/>
          <w:szCs w:val="28"/>
          <w:lang w:eastAsia="ru-RU"/>
        </w:rPr>
        <w:t>решения. Включение ситуационных задач в содержание обучения биологии способствует развитию творческих способностей, так как развивает дивергентное мышление, которое определяет генерацию сразу нескольких путей решения проблемы.</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Существует множество подходов к определению сущностных характеристик ситуационных задач. Несомненно, что их особая ценность связана с их практической направленностью и наличием учебной проблемы, которую следует разрешить. Так, Н. В. </w:t>
      </w:r>
      <w:proofErr w:type="spellStart"/>
      <w:r w:rsidRPr="00EA498C">
        <w:rPr>
          <w:rFonts w:ascii="Times New Roman" w:eastAsia="Times New Roman" w:hAnsi="Times New Roman" w:cs="Times New Roman"/>
          <w:color w:val="000000"/>
          <w:sz w:val="28"/>
          <w:szCs w:val="28"/>
          <w:lang w:eastAsia="ru-RU"/>
        </w:rPr>
        <w:t>Жулькова</w:t>
      </w:r>
      <w:proofErr w:type="spellEnd"/>
      <w:r w:rsidRPr="00EA498C">
        <w:rPr>
          <w:rFonts w:ascii="Times New Roman" w:eastAsia="Times New Roman" w:hAnsi="Times New Roman" w:cs="Times New Roman"/>
          <w:color w:val="000000"/>
          <w:sz w:val="28"/>
          <w:szCs w:val="28"/>
          <w:lang w:eastAsia="ru-RU"/>
        </w:rPr>
        <w:t xml:space="preserve"> придерживается мнения, что ситуационная задача </w:t>
      </w:r>
      <w:r w:rsidR="005E43AB" w:rsidRPr="005E43AB">
        <w:rPr>
          <w:rFonts w:ascii="Times New Roman" w:eastAsia="Times New Roman" w:hAnsi="Times New Roman" w:cs="Times New Roman"/>
          <w:bCs/>
          <w:i/>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это средство обучения, вбирающее в себя такие условия, которые направлены на решение практически значимой ситуации, преследующие цель осознанного усвоения учащимися содержания учебного предмета [3].</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О. В. Акулова, С. А. Писарева и Е. В. Пискунова определяют ситуационную задачу как особый вид деятельности, то есть вид учебного задания, имитирующего условия реальной деятельности, отличающейся практико-ориентированным характером и обязательно содержащий проблемный </w:t>
      </w:r>
      <w:r w:rsidR="00EA498C" w:rsidRPr="00EA498C">
        <w:rPr>
          <w:rFonts w:ascii="Times New Roman" w:eastAsia="Times New Roman" w:hAnsi="Times New Roman" w:cs="Times New Roman"/>
          <w:color w:val="000000"/>
          <w:sz w:val="28"/>
          <w:szCs w:val="28"/>
          <w:lang w:eastAsia="ru-RU"/>
        </w:rPr>
        <w:t>вопрос.</w:t>
      </w:r>
      <w:r w:rsidRPr="00EA498C">
        <w:rPr>
          <w:rFonts w:ascii="Times New Roman" w:eastAsia="Times New Roman" w:hAnsi="Times New Roman" w:cs="Times New Roman"/>
          <w:color w:val="000000"/>
          <w:sz w:val="28"/>
          <w:szCs w:val="28"/>
          <w:lang w:eastAsia="ru-RU"/>
        </w:rPr>
        <w:t xml:space="preserve"> Эти же авторы </w:t>
      </w:r>
      <w:r w:rsidR="00EA498C" w:rsidRPr="00EA498C">
        <w:rPr>
          <w:rFonts w:ascii="Times New Roman" w:eastAsia="Times New Roman" w:hAnsi="Times New Roman" w:cs="Times New Roman"/>
          <w:color w:val="000000"/>
          <w:sz w:val="28"/>
          <w:szCs w:val="28"/>
          <w:lang w:eastAsia="ru-RU"/>
        </w:rPr>
        <w:t>считают,</w:t>
      </w:r>
      <w:r w:rsidRPr="00EA498C">
        <w:rPr>
          <w:rFonts w:ascii="Times New Roman" w:eastAsia="Times New Roman" w:hAnsi="Times New Roman" w:cs="Times New Roman"/>
          <w:color w:val="000000"/>
          <w:sz w:val="28"/>
          <w:szCs w:val="28"/>
          <w:lang w:eastAsia="ru-RU"/>
        </w:rPr>
        <w:t xml:space="preserve"> что, ситуационные задачи</w:t>
      </w:r>
      <w:r w:rsidR="005E43AB">
        <w:rPr>
          <w:rFonts w:ascii="Times New Roman" w:eastAsia="Times New Roman" w:hAnsi="Times New Roman" w:cs="Times New Roman"/>
          <w:color w:val="000000"/>
          <w:sz w:val="28"/>
          <w:szCs w:val="28"/>
          <w:lang w:eastAsia="ru-RU"/>
        </w:rPr>
        <w:t xml:space="preserve"> </w:t>
      </w:r>
      <w:r w:rsidRPr="00EA498C">
        <w:rPr>
          <w:rFonts w:ascii="Times New Roman" w:eastAsia="Times New Roman" w:hAnsi="Times New Roman" w:cs="Times New Roman"/>
          <w:color w:val="000000"/>
          <w:sz w:val="28"/>
          <w:szCs w:val="28"/>
          <w:lang w:eastAsia="ru-RU"/>
        </w:rPr>
        <w:t>– это задания, помещенные в жизненный контекст и имеющее личностно-значимый вопрос, благодаря чему обучающиеся понимают практическую ценность знания [4].</w:t>
      </w:r>
    </w:p>
    <w:p w:rsidR="005E43AB"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В общем виде, ситуационную задачу можно </w:t>
      </w:r>
      <w:r w:rsidR="00EA498C" w:rsidRPr="00EA498C">
        <w:rPr>
          <w:rFonts w:ascii="Times New Roman" w:eastAsia="Times New Roman" w:hAnsi="Times New Roman" w:cs="Times New Roman"/>
          <w:color w:val="000000"/>
          <w:sz w:val="28"/>
          <w:szCs w:val="28"/>
          <w:lang w:eastAsia="ru-RU"/>
        </w:rPr>
        <w:t>определить,</w:t>
      </w:r>
      <w:r w:rsidRPr="00EA498C">
        <w:rPr>
          <w:rFonts w:ascii="Times New Roman" w:eastAsia="Times New Roman" w:hAnsi="Times New Roman" w:cs="Times New Roman"/>
          <w:color w:val="000000"/>
          <w:sz w:val="28"/>
          <w:szCs w:val="28"/>
          <w:lang w:eastAsia="ru-RU"/>
        </w:rPr>
        <w:t xml:space="preserve"> как один из видов учебных материалов, в котором перед учеником ставится познавательная проблема и предлагается </w:t>
      </w:r>
      <w:r w:rsidR="005E43AB">
        <w:rPr>
          <w:rFonts w:ascii="Times New Roman" w:eastAsia="Times New Roman" w:hAnsi="Times New Roman" w:cs="Times New Roman"/>
          <w:color w:val="000000"/>
          <w:sz w:val="28"/>
          <w:szCs w:val="28"/>
          <w:lang w:eastAsia="ru-RU"/>
        </w:rPr>
        <w:t>ее решить различными способами.</w:t>
      </w:r>
    </w:p>
    <w:p w:rsidR="00CD78A3" w:rsidRPr="00EA498C" w:rsidRDefault="005E43AB"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З</w:t>
      </w:r>
      <w:r w:rsidR="00CD78A3" w:rsidRPr="00EA498C">
        <w:rPr>
          <w:rFonts w:ascii="Times New Roman" w:eastAsia="Times New Roman" w:hAnsi="Times New Roman" w:cs="Times New Roman"/>
          <w:color w:val="000000"/>
          <w:sz w:val="28"/>
          <w:szCs w:val="28"/>
          <w:lang w:eastAsia="ru-RU"/>
        </w:rPr>
        <w:t>адача является средством практико-ориентированного обучения на основе необходимых конкретных предметных знаний. В процессе работы над ней ученики приобретают навыки аналитико-поисковой деятельности, смыслового чтения, волевой саморегуляции.</w:t>
      </w:r>
    </w:p>
    <w:p w:rsidR="00CD78A3" w:rsidRPr="00EA498C" w:rsidRDefault="00CD78A3" w:rsidP="005E43AB">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На основе анализа психолого-педагогической и методической литературы по теме, можно выделить несколько элементов в структуре ситуационной задачи.</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b/>
          <w:bCs/>
          <w:color w:val="000000"/>
          <w:sz w:val="28"/>
          <w:szCs w:val="28"/>
          <w:lang w:eastAsia="ru-RU"/>
        </w:rPr>
        <w:t>Модель ситуационной задачи</w:t>
      </w:r>
    </w:p>
    <w:p w:rsidR="00CD78A3" w:rsidRPr="00EA498C" w:rsidRDefault="00CD78A3" w:rsidP="00A44383">
      <w:pPr>
        <w:numPr>
          <w:ilvl w:val="0"/>
          <w:numId w:val="1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Название задачи</w:t>
      </w:r>
    </w:p>
    <w:p w:rsidR="00CD78A3" w:rsidRPr="00EA498C" w:rsidRDefault="00CD78A3" w:rsidP="00A44383">
      <w:pPr>
        <w:numPr>
          <w:ilvl w:val="0"/>
          <w:numId w:val="1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Личностно-значимый познавательный вопрос</w:t>
      </w:r>
    </w:p>
    <w:p w:rsidR="00CD78A3" w:rsidRPr="00EA498C" w:rsidRDefault="00CD78A3" w:rsidP="00A44383">
      <w:pPr>
        <w:numPr>
          <w:ilvl w:val="0"/>
          <w:numId w:val="1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lastRenderedPageBreak/>
        <w:t>Информация по вопросу задачи</w:t>
      </w:r>
    </w:p>
    <w:p w:rsidR="00CD78A3" w:rsidRPr="00EA498C" w:rsidRDefault="00CD78A3" w:rsidP="00A44383">
      <w:pPr>
        <w:numPr>
          <w:ilvl w:val="0"/>
          <w:numId w:val="19"/>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Задания для работы с информацией [5].</w:t>
      </w:r>
    </w:p>
    <w:p w:rsidR="00CD78A3" w:rsidRPr="00D83D00"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1. </w:t>
      </w:r>
      <w:r w:rsidRPr="00D83D00">
        <w:rPr>
          <w:rFonts w:ascii="Times New Roman" w:eastAsia="Times New Roman" w:hAnsi="Times New Roman" w:cs="Times New Roman"/>
          <w:iCs/>
          <w:color w:val="000000"/>
          <w:sz w:val="28"/>
          <w:szCs w:val="28"/>
          <w:lang w:eastAsia="ru-RU"/>
        </w:rPr>
        <w:t>Название</w:t>
      </w:r>
      <w:r w:rsidRPr="00D83D00">
        <w:rPr>
          <w:rFonts w:ascii="Times New Roman" w:eastAsia="Times New Roman" w:hAnsi="Times New Roman" w:cs="Times New Roman"/>
          <w:color w:val="000000"/>
          <w:sz w:val="28"/>
          <w:szCs w:val="28"/>
          <w:lang w:eastAsia="ru-RU"/>
        </w:rPr>
        <w:t> задания должно быть емкое, интригующее, оригинальное, вызывающее интерес</w:t>
      </w:r>
      <w:r w:rsidR="005E43AB">
        <w:rPr>
          <w:rFonts w:ascii="Times New Roman" w:eastAsia="Times New Roman" w:hAnsi="Times New Roman" w:cs="Times New Roman"/>
          <w:color w:val="000000"/>
          <w:sz w:val="28"/>
          <w:szCs w:val="28"/>
          <w:lang w:eastAsia="ru-RU"/>
        </w:rPr>
        <w:t>.</w:t>
      </w:r>
    </w:p>
    <w:p w:rsidR="00CD78A3" w:rsidRPr="00D83D00"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D83D00">
        <w:rPr>
          <w:rFonts w:ascii="Times New Roman" w:eastAsia="Times New Roman" w:hAnsi="Times New Roman" w:cs="Times New Roman"/>
          <w:iCs/>
          <w:color w:val="000000"/>
          <w:sz w:val="28"/>
          <w:szCs w:val="28"/>
          <w:lang w:eastAsia="ru-RU"/>
        </w:rPr>
        <w:t>2.</w:t>
      </w:r>
      <w:r w:rsidR="00D83D00" w:rsidRPr="00D83D00">
        <w:rPr>
          <w:rFonts w:ascii="Times New Roman" w:eastAsia="Times New Roman" w:hAnsi="Times New Roman" w:cs="Times New Roman"/>
          <w:iCs/>
          <w:color w:val="000000"/>
          <w:sz w:val="28"/>
          <w:szCs w:val="28"/>
          <w:lang w:eastAsia="ru-RU"/>
        </w:rPr>
        <w:t xml:space="preserve"> </w:t>
      </w:r>
      <w:r w:rsidRPr="00D83D00">
        <w:rPr>
          <w:rFonts w:ascii="Times New Roman" w:eastAsia="Times New Roman" w:hAnsi="Times New Roman" w:cs="Times New Roman"/>
          <w:iCs/>
          <w:color w:val="000000"/>
          <w:sz w:val="28"/>
          <w:szCs w:val="28"/>
          <w:lang w:eastAsia="ru-RU"/>
        </w:rPr>
        <w:t>Главный личностно-познавательный</w:t>
      </w:r>
      <w:r w:rsidRPr="00D83D00">
        <w:rPr>
          <w:rFonts w:ascii="Times New Roman" w:eastAsia="Times New Roman" w:hAnsi="Times New Roman" w:cs="Times New Roman"/>
          <w:color w:val="000000"/>
          <w:sz w:val="28"/>
          <w:szCs w:val="28"/>
          <w:lang w:eastAsia="ru-RU"/>
        </w:rPr>
        <w:t> вопрос формулируется впереди текстов задачи и должен быть обращён непосредственно к личности ученика; часто перед вопросом помещается некое предваряющее рассуждение, которое помогает заострить личностное восприятие.</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D83D00">
        <w:rPr>
          <w:rFonts w:ascii="Times New Roman" w:eastAsia="Times New Roman" w:hAnsi="Times New Roman" w:cs="Times New Roman"/>
          <w:iCs/>
          <w:color w:val="000000"/>
          <w:sz w:val="28"/>
          <w:szCs w:val="28"/>
          <w:lang w:eastAsia="ru-RU"/>
        </w:rPr>
        <w:t>3. Информация, предназначенная для ответа на личностно-значимый вопрос, </w:t>
      </w:r>
      <w:r w:rsidRPr="00D83D00">
        <w:rPr>
          <w:rFonts w:ascii="Times New Roman" w:eastAsia="Times New Roman" w:hAnsi="Times New Roman" w:cs="Times New Roman"/>
          <w:color w:val="000000"/>
          <w:sz w:val="28"/>
          <w:szCs w:val="28"/>
          <w:lang w:eastAsia="ru-RU"/>
        </w:rPr>
        <w:t>может быть представлена в различном виде: выдержки из газет,</w:t>
      </w:r>
      <w:r w:rsidRPr="00EA498C">
        <w:rPr>
          <w:rFonts w:ascii="Times New Roman" w:eastAsia="Times New Roman" w:hAnsi="Times New Roman" w:cs="Times New Roman"/>
          <w:color w:val="000000"/>
          <w:sz w:val="28"/>
          <w:szCs w:val="28"/>
          <w:lang w:eastAsia="ru-RU"/>
        </w:rPr>
        <w:t xml:space="preserve"> журналов, энциклопедий, других источников; таблицы, графики, статистические данные, репродукции картин и другие.</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Источниками информации для написания текста к задаче</w:t>
      </w:r>
      <w:r w:rsidR="0025017F">
        <w:rPr>
          <w:rFonts w:ascii="Times New Roman" w:eastAsia="Times New Roman" w:hAnsi="Times New Roman" w:cs="Times New Roman"/>
          <w:color w:val="000000"/>
          <w:sz w:val="28"/>
          <w:szCs w:val="28"/>
          <w:lang w:eastAsia="ru-RU"/>
        </w:rPr>
        <w:t xml:space="preserve"> или к биологической ситуации</w:t>
      </w:r>
      <w:r w:rsidRPr="00EA498C">
        <w:rPr>
          <w:rFonts w:ascii="Times New Roman" w:eastAsia="Times New Roman" w:hAnsi="Times New Roman" w:cs="Times New Roman"/>
          <w:color w:val="000000"/>
          <w:sz w:val="28"/>
          <w:szCs w:val="28"/>
          <w:lang w:eastAsia="ru-RU"/>
        </w:rPr>
        <w:t xml:space="preserve"> могут быть:</w:t>
      </w:r>
    </w:p>
    <w:p w:rsidR="00CD78A3" w:rsidRPr="00EA498C" w:rsidRDefault="00CD78A3" w:rsidP="00A44383">
      <w:pPr>
        <w:numPr>
          <w:ilvl w:val="0"/>
          <w:numId w:val="18"/>
        </w:numPr>
        <w:shd w:val="clear" w:color="auto" w:fill="FFFFFF"/>
        <w:tabs>
          <w:tab w:val="clear" w:pos="720"/>
          <w:tab w:val="num" w:pos="360"/>
        </w:tabs>
        <w:spacing w:after="0" w:line="276" w:lineRule="auto"/>
        <w:ind w:left="0" w:firstLine="360"/>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Учебная литература, которая может подсказывать идеи, а в ряде случаев определять сюжеты ситуационных задач.</w:t>
      </w:r>
    </w:p>
    <w:p w:rsidR="00EA498C" w:rsidRDefault="00CD78A3" w:rsidP="00A44383">
      <w:pPr>
        <w:numPr>
          <w:ilvl w:val="0"/>
          <w:numId w:val="18"/>
        </w:numPr>
        <w:shd w:val="clear" w:color="auto" w:fill="FFFFFF"/>
        <w:tabs>
          <w:tab w:val="clear" w:pos="720"/>
          <w:tab w:val="num" w:pos="360"/>
        </w:tabs>
        <w:spacing w:after="0" w:line="276" w:lineRule="auto"/>
        <w:ind w:left="0" w:firstLine="360"/>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Поучительные ситуации можно выделить из известных произведений художественной и публицистической литературы. Эффективно использование фрагментов из художественной литературы и публицистики, которые благодаря таланту их авторов могут не только украсить ситуационную задачу, но и сделать ее интересной, динамичной, хорошо усваиваемой. Фрагменты из публицистики, включение в ситуационные задачи оперативной информации из СМИ значительно актуализирует ситуацию, повышает к ней интерес со стороны учащихся.</w:t>
      </w:r>
    </w:p>
    <w:p w:rsidR="00CD78A3" w:rsidRPr="00EA498C" w:rsidRDefault="00CD78A3" w:rsidP="00A44383">
      <w:pPr>
        <w:numPr>
          <w:ilvl w:val="0"/>
          <w:numId w:val="9"/>
        </w:numPr>
        <w:shd w:val="clear" w:color="auto" w:fill="FFFFFF"/>
        <w:tabs>
          <w:tab w:val="clear" w:pos="720"/>
        </w:tabs>
        <w:spacing w:after="0" w:line="276" w:lineRule="auto"/>
        <w:ind w:left="0" w:firstLine="360"/>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Ситуации из повседневной жизни образовательного учреждения, учебной группы и т.п. Учащиеся чувствуют себя увереннее, если они хорошо знают среду и контекст, в котором происходят события, описанные в ситуационных задачах. Преподаватель также чувствует себя увереннее, организуя обсуждение ситуаций, которые базируются на актуальном для учащихся материале.</w:t>
      </w:r>
    </w:p>
    <w:p w:rsidR="00CD78A3" w:rsidRPr="00EA498C" w:rsidRDefault="00CD78A3" w:rsidP="00A44383">
      <w:pPr>
        <w:numPr>
          <w:ilvl w:val="0"/>
          <w:numId w:val="9"/>
        </w:numPr>
        <w:shd w:val="clear" w:color="auto" w:fill="FFFFFF"/>
        <w:tabs>
          <w:tab w:val="clear" w:pos="720"/>
        </w:tabs>
        <w:spacing w:after="0" w:line="276" w:lineRule="auto"/>
        <w:ind w:left="0" w:firstLine="360"/>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Научность и строгость задачам придают статистические материалы. При этом они могут играть роль средства для оценки ситуации, а могут выступать в качестве материала для расчета показателей, которые наиболее существенны для понимания ситуации. Статистические материалы размещают либо в самом тексте описания </w:t>
      </w:r>
      <w:r w:rsidR="005324EA">
        <w:rPr>
          <w:rFonts w:ascii="Times New Roman" w:eastAsia="Times New Roman" w:hAnsi="Times New Roman" w:cs="Times New Roman"/>
          <w:color w:val="000000"/>
          <w:sz w:val="28"/>
          <w:szCs w:val="28"/>
          <w:lang w:eastAsia="ru-RU"/>
        </w:rPr>
        <w:t>задачи</w:t>
      </w:r>
      <w:r w:rsidRPr="00EA498C">
        <w:rPr>
          <w:rFonts w:ascii="Times New Roman" w:eastAsia="Times New Roman" w:hAnsi="Times New Roman" w:cs="Times New Roman"/>
          <w:color w:val="000000"/>
          <w:sz w:val="28"/>
          <w:szCs w:val="28"/>
          <w:lang w:eastAsia="ru-RU"/>
        </w:rPr>
        <w:t>, либо в приложении</w:t>
      </w:r>
      <w:r w:rsidR="005324EA">
        <w:rPr>
          <w:rFonts w:ascii="Times New Roman" w:eastAsia="Times New Roman" w:hAnsi="Times New Roman" w:cs="Times New Roman"/>
          <w:color w:val="000000"/>
          <w:sz w:val="28"/>
          <w:szCs w:val="28"/>
          <w:lang w:eastAsia="ru-RU"/>
        </w:rPr>
        <w:t xml:space="preserve"> при решении ситуации</w:t>
      </w:r>
      <w:r w:rsidRPr="00EA498C">
        <w:rPr>
          <w:rFonts w:ascii="Times New Roman" w:eastAsia="Times New Roman" w:hAnsi="Times New Roman" w:cs="Times New Roman"/>
          <w:color w:val="000000"/>
          <w:sz w:val="28"/>
          <w:szCs w:val="28"/>
          <w:lang w:eastAsia="ru-RU"/>
        </w:rPr>
        <w:t>.</w:t>
      </w:r>
    </w:p>
    <w:p w:rsidR="00D83D00" w:rsidRDefault="00CD78A3" w:rsidP="00A44383">
      <w:pPr>
        <w:numPr>
          <w:ilvl w:val="0"/>
          <w:numId w:val="9"/>
        </w:numPr>
        <w:shd w:val="clear" w:color="auto" w:fill="FFFFFF"/>
        <w:tabs>
          <w:tab w:val="clear" w:pos="720"/>
        </w:tabs>
        <w:spacing w:after="0" w:line="276" w:lineRule="auto"/>
        <w:ind w:left="0" w:firstLine="360"/>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Материалы </w:t>
      </w:r>
      <w:r w:rsidR="00EE2514" w:rsidRPr="00EA498C">
        <w:rPr>
          <w:rFonts w:ascii="Times New Roman" w:eastAsia="Times New Roman" w:hAnsi="Times New Roman" w:cs="Times New Roman"/>
          <w:color w:val="000000"/>
          <w:sz w:val="28"/>
          <w:szCs w:val="28"/>
          <w:lang w:eastAsia="ru-RU"/>
        </w:rPr>
        <w:t>к задачам</w:t>
      </w:r>
      <w:r w:rsidRPr="00EA498C">
        <w:rPr>
          <w:rFonts w:ascii="Times New Roman" w:eastAsia="Times New Roman" w:hAnsi="Times New Roman" w:cs="Times New Roman"/>
          <w:color w:val="000000"/>
          <w:sz w:val="28"/>
          <w:szCs w:val="28"/>
          <w:lang w:eastAsia="ru-RU"/>
        </w:rPr>
        <w:t xml:space="preserve"> можно получить посредством анализа научных статей, науки придают ей большую строгость и корректность.</w:t>
      </w:r>
    </w:p>
    <w:p w:rsidR="00CD78A3" w:rsidRPr="00D83D00" w:rsidRDefault="00CD78A3" w:rsidP="00A44383">
      <w:pPr>
        <w:numPr>
          <w:ilvl w:val="0"/>
          <w:numId w:val="9"/>
        </w:numPr>
        <w:shd w:val="clear" w:color="auto" w:fill="FFFFFF"/>
        <w:tabs>
          <w:tab w:val="clear" w:pos="720"/>
        </w:tabs>
        <w:spacing w:after="0" w:line="276" w:lineRule="auto"/>
        <w:ind w:left="0" w:firstLine="360"/>
        <w:jc w:val="both"/>
        <w:rPr>
          <w:rFonts w:ascii="Times New Roman" w:eastAsia="Times New Roman" w:hAnsi="Times New Roman" w:cs="Times New Roman"/>
          <w:color w:val="000000"/>
          <w:sz w:val="28"/>
          <w:szCs w:val="28"/>
          <w:lang w:eastAsia="ru-RU"/>
        </w:rPr>
      </w:pPr>
      <w:r w:rsidRPr="00D83D00">
        <w:rPr>
          <w:rFonts w:ascii="Times New Roman" w:eastAsia="Times New Roman" w:hAnsi="Times New Roman" w:cs="Times New Roman"/>
          <w:color w:val="000000"/>
          <w:sz w:val="28"/>
          <w:szCs w:val="28"/>
          <w:lang w:eastAsia="ru-RU"/>
        </w:rPr>
        <w:lastRenderedPageBreak/>
        <w:t>Источником содержания для ситуационных</w:t>
      </w:r>
      <w:r w:rsidR="005324EA">
        <w:rPr>
          <w:rFonts w:ascii="Times New Roman" w:eastAsia="Times New Roman" w:hAnsi="Times New Roman" w:cs="Times New Roman"/>
          <w:color w:val="000000"/>
          <w:sz w:val="28"/>
          <w:szCs w:val="28"/>
          <w:lang w:eastAsia="ru-RU"/>
        </w:rPr>
        <w:t xml:space="preserve"> заданий и</w:t>
      </w:r>
      <w:r w:rsidRPr="00D83D00">
        <w:rPr>
          <w:rFonts w:ascii="Times New Roman" w:eastAsia="Times New Roman" w:hAnsi="Times New Roman" w:cs="Times New Roman"/>
          <w:color w:val="000000"/>
          <w:sz w:val="28"/>
          <w:szCs w:val="28"/>
          <w:lang w:eastAsia="ru-RU"/>
        </w:rPr>
        <w:t xml:space="preserve"> задач является Интернет с его ресурсами. Этот источник отличается значительной масштабностью, гибкостью и оперативностью</w:t>
      </w:r>
      <w:r w:rsidR="00EA498C" w:rsidRPr="00D83D00">
        <w:rPr>
          <w:rFonts w:ascii="Times New Roman" w:eastAsia="Times New Roman" w:hAnsi="Times New Roman" w:cs="Times New Roman"/>
          <w:color w:val="000000"/>
          <w:sz w:val="28"/>
          <w:szCs w:val="28"/>
          <w:lang w:eastAsia="ru-RU"/>
        </w:rPr>
        <w:t xml:space="preserve"> </w:t>
      </w:r>
      <w:r w:rsidRPr="00D83D00">
        <w:rPr>
          <w:rFonts w:ascii="Times New Roman" w:eastAsia="Times New Roman" w:hAnsi="Times New Roman" w:cs="Times New Roman"/>
          <w:color w:val="000000"/>
          <w:sz w:val="28"/>
          <w:szCs w:val="28"/>
          <w:lang w:eastAsia="ru-RU"/>
        </w:rPr>
        <w:t>[6].</w:t>
      </w:r>
    </w:p>
    <w:p w:rsidR="005324EA"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5324EA">
        <w:rPr>
          <w:rFonts w:ascii="Times New Roman" w:eastAsia="Times New Roman" w:hAnsi="Times New Roman" w:cs="Times New Roman"/>
          <w:iCs/>
          <w:color w:val="000000"/>
          <w:sz w:val="28"/>
          <w:szCs w:val="28"/>
          <w:lang w:eastAsia="ru-RU"/>
        </w:rPr>
        <w:t>4</w:t>
      </w:r>
      <w:r w:rsidRPr="005324EA">
        <w:rPr>
          <w:rFonts w:ascii="Times New Roman" w:eastAsia="Times New Roman" w:hAnsi="Times New Roman" w:cs="Times New Roman"/>
          <w:color w:val="000000"/>
          <w:sz w:val="28"/>
          <w:szCs w:val="28"/>
          <w:lang w:eastAsia="ru-RU"/>
        </w:rPr>
        <w:t>.</w:t>
      </w:r>
      <w:r w:rsidRPr="00D83D00">
        <w:rPr>
          <w:rFonts w:ascii="Times New Roman" w:eastAsia="Times New Roman" w:hAnsi="Times New Roman" w:cs="Times New Roman"/>
          <w:iCs/>
          <w:color w:val="000000"/>
          <w:sz w:val="28"/>
          <w:szCs w:val="28"/>
          <w:lang w:eastAsia="ru-RU"/>
        </w:rPr>
        <w:t>Задания к работе с данной информацией</w:t>
      </w:r>
      <w:r w:rsidRPr="00EA498C">
        <w:rPr>
          <w:rFonts w:ascii="Times New Roman" w:eastAsia="Times New Roman" w:hAnsi="Times New Roman" w:cs="Times New Roman"/>
          <w:color w:val="000000"/>
          <w:sz w:val="28"/>
          <w:szCs w:val="28"/>
          <w:lang w:eastAsia="ru-RU"/>
        </w:rPr>
        <w:t> составляются согласно таксономии целей полного усвоения знаний Б. Блума (ознакомление</w:t>
      </w:r>
      <w:r w:rsidR="00874615">
        <w:rPr>
          <w:rFonts w:ascii="Times New Roman" w:eastAsia="Times New Roman" w:hAnsi="Times New Roman" w:cs="Times New Roman"/>
          <w:color w:val="000000"/>
          <w:sz w:val="28"/>
          <w:szCs w:val="28"/>
          <w:lang w:eastAsia="ru-RU"/>
        </w:rPr>
        <w:t xml:space="preserve"> </w:t>
      </w:r>
      <w:r w:rsidR="00874615" w:rsidRPr="00874615">
        <w:rPr>
          <w:rFonts w:ascii="Times New Roman" w:eastAsia="Times New Roman" w:hAnsi="Times New Roman" w:cs="Times New Roman"/>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понимание </w:t>
      </w:r>
      <w:r w:rsidR="00874615" w:rsidRPr="00874615">
        <w:rPr>
          <w:rFonts w:ascii="Times New Roman" w:eastAsia="Times New Roman" w:hAnsi="Times New Roman" w:cs="Times New Roman"/>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применение </w:t>
      </w:r>
      <w:r w:rsidR="00874615" w:rsidRPr="00874615">
        <w:rPr>
          <w:rFonts w:ascii="Times New Roman" w:eastAsia="Times New Roman" w:hAnsi="Times New Roman" w:cs="Times New Roman"/>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анализ </w:t>
      </w:r>
      <w:r w:rsidR="00874615" w:rsidRPr="00874615">
        <w:rPr>
          <w:rFonts w:ascii="Times New Roman" w:eastAsia="Times New Roman" w:hAnsi="Times New Roman" w:cs="Times New Roman"/>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синтез </w:t>
      </w:r>
      <w:r w:rsidR="00874615" w:rsidRPr="00874615">
        <w:rPr>
          <w:rFonts w:ascii="Times New Roman" w:eastAsia="Times New Roman" w:hAnsi="Times New Roman" w:cs="Times New Roman"/>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оценка) [6]. </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Таксономия представляет собой упорядоченную систему из шести последовательных целей, которые должен реализовать педагог, чтобы добиться полного усвоения знаний учеником</w:t>
      </w:r>
      <w:r w:rsidR="00EA498C">
        <w:rPr>
          <w:rFonts w:ascii="Times New Roman" w:eastAsia="Times New Roman" w:hAnsi="Times New Roman" w:cs="Times New Roman"/>
          <w:color w:val="000000"/>
          <w:sz w:val="28"/>
          <w:szCs w:val="28"/>
          <w:lang w:eastAsia="ru-RU"/>
        </w:rPr>
        <w:t xml:space="preserve"> </w:t>
      </w:r>
      <w:r w:rsidRPr="00EA498C">
        <w:rPr>
          <w:rFonts w:ascii="Times New Roman" w:eastAsia="Times New Roman" w:hAnsi="Times New Roman" w:cs="Times New Roman"/>
          <w:color w:val="000000"/>
          <w:sz w:val="28"/>
          <w:szCs w:val="28"/>
          <w:lang w:eastAsia="ru-RU"/>
        </w:rPr>
        <w:t>(см. Таблицу 1)</w:t>
      </w:r>
      <w:r w:rsidR="00874615">
        <w:rPr>
          <w:rFonts w:ascii="Times New Roman" w:eastAsia="Times New Roman" w:hAnsi="Times New Roman" w:cs="Times New Roman"/>
          <w:color w:val="000000"/>
          <w:sz w:val="28"/>
          <w:szCs w:val="28"/>
          <w:lang w:eastAsia="ru-RU"/>
        </w:rPr>
        <w:t>.</w:t>
      </w:r>
    </w:p>
    <w:p w:rsidR="00CD78A3" w:rsidRPr="00CD78A3" w:rsidRDefault="00CD78A3" w:rsidP="00A44383">
      <w:pPr>
        <w:shd w:val="clear" w:color="auto" w:fill="FFFFFF"/>
        <w:spacing w:after="150" w:line="276" w:lineRule="auto"/>
        <w:rPr>
          <w:rFonts w:ascii="Arial" w:eastAsia="Times New Roman" w:hAnsi="Arial" w:cs="Arial"/>
          <w:color w:val="000000"/>
          <w:sz w:val="21"/>
          <w:szCs w:val="21"/>
          <w:lang w:eastAsia="ru-RU"/>
        </w:rPr>
      </w:pPr>
    </w:p>
    <w:p w:rsidR="005D61D2" w:rsidRDefault="00CD78A3" w:rsidP="0087461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Таблица</w:t>
      </w:r>
      <w:r w:rsidR="00EE2514">
        <w:rPr>
          <w:rFonts w:ascii="Times New Roman" w:eastAsia="Times New Roman" w:hAnsi="Times New Roman" w:cs="Times New Roman"/>
          <w:color w:val="000000"/>
          <w:sz w:val="24"/>
          <w:szCs w:val="24"/>
          <w:lang w:eastAsia="ru-RU"/>
        </w:rPr>
        <w:t xml:space="preserve"> </w:t>
      </w:r>
      <w:r w:rsidRPr="00EA498C">
        <w:rPr>
          <w:rFonts w:ascii="Times New Roman" w:eastAsia="Times New Roman" w:hAnsi="Times New Roman" w:cs="Times New Roman"/>
          <w:color w:val="000000"/>
          <w:sz w:val="24"/>
          <w:szCs w:val="24"/>
          <w:lang w:eastAsia="ru-RU"/>
        </w:rPr>
        <w:t xml:space="preserve">1. Категории учебных целей </w:t>
      </w:r>
    </w:p>
    <w:p w:rsidR="00874615" w:rsidRDefault="00CD78A3" w:rsidP="0087461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 xml:space="preserve">в когнитивной области </w:t>
      </w:r>
    </w:p>
    <w:p w:rsidR="00CD78A3" w:rsidRPr="00EA498C" w:rsidRDefault="00CD78A3" w:rsidP="0087461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(по Б. Блуму)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7371"/>
      </w:tblGrid>
      <w:tr w:rsidR="00CD78A3" w:rsidRPr="00CD78A3" w:rsidTr="00D83D00">
        <w:trPr>
          <w:trHeight w:val="210"/>
        </w:trPr>
        <w:tc>
          <w:tcPr>
            <w:tcW w:w="1980" w:type="dxa"/>
            <w:shd w:val="clear" w:color="auto" w:fill="FFFFFF"/>
            <w:tcMar>
              <w:top w:w="0" w:type="dxa"/>
              <w:left w:w="0" w:type="dxa"/>
              <w:bottom w:w="0" w:type="dxa"/>
              <w:right w:w="0" w:type="dxa"/>
            </w:tcMar>
            <w:hideMark/>
          </w:tcPr>
          <w:p w:rsidR="00CD78A3" w:rsidRPr="00D83D00" w:rsidRDefault="00CD78A3" w:rsidP="00D83D00">
            <w:pPr>
              <w:spacing w:after="150" w:line="240" w:lineRule="auto"/>
              <w:jc w:val="center"/>
              <w:rPr>
                <w:rFonts w:ascii="Times New Roman" w:eastAsia="Times New Roman" w:hAnsi="Times New Roman" w:cs="Times New Roman"/>
                <w:color w:val="000000"/>
                <w:sz w:val="24"/>
                <w:szCs w:val="24"/>
                <w:lang w:eastAsia="ru-RU"/>
              </w:rPr>
            </w:pPr>
            <w:r w:rsidRPr="00D83D00">
              <w:rPr>
                <w:rFonts w:ascii="Times New Roman" w:eastAsia="Times New Roman" w:hAnsi="Times New Roman" w:cs="Times New Roman"/>
                <w:bCs/>
                <w:color w:val="000000"/>
                <w:sz w:val="24"/>
                <w:szCs w:val="24"/>
                <w:lang w:eastAsia="ru-RU"/>
              </w:rPr>
              <w:t>Категория учебных целей</w:t>
            </w:r>
          </w:p>
        </w:tc>
        <w:tc>
          <w:tcPr>
            <w:tcW w:w="7371" w:type="dxa"/>
            <w:shd w:val="clear" w:color="auto" w:fill="FFFFFF"/>
            <w:tcMar>
              <w:top w:w="0" w:type="dxa"/>
              <w:left w:w="0" w:type="dxa"/>
              <w:bottom w:w="0" w:type="dxa"/>
              <w:right w:w="0" w:type="dxa"/>
            </w:tcMar>
            <w:hideMark/>
          </w:tcPr>
          <w:p w:rsidR="00CD78A3" w:rsidRPr="00D83D00" w:rsidRDefault="00CD78A3" w:rsidP="00D83D00">
            <w:pPr>
              <w:spacing w:after="150" w:line="240" w:lineRule="auto"/>
              <w:jc w:val="center"/>
              <w:rPr>
                <w:rFonts w:ascii="Times New Roman" w:eastAsia="Times New Roman" w:hAnsi="Times New Roman" w:cs="Times New Roman"/>
                <w:color w:val="000000"/>
                <w:sz w:val="24"/>
                <w:szCs w:val="24"/>
                <w:lang w:eastAsia="ru-RU"/>
              </w:rPr>
            </w:pPr>
            <w:r w:rsidRPr="00D83D00">
              <w:rPr>
                <w:rFonts w:ascii="Times New Roman" w:eastAsia="Times New Roman" w:hAnsi="Times New Roman" w:cs="Times New Roman"/>
                <w:bCs/>
                <w:color w:val="000000"/>
                <w:sz w:val="24"/>
                <w:szCs w:val="24"/>
                <w:lang w:eastAsia="ru-RU"/>
              </w:rPr>
              <w:t>Их краткая характеристика</w:t>
            </w:r>
          </w:p>
        </w:tc>
      </w:tr>
      <w:tr w:rsidR="00CD78A3" w:rsidRPr="00CD78A3" w:rsidTr="00D83D00">
        <w:trPr>
          <w:trHeight w:val="330"/>
        </w:trPr>
        <w:tc>
          <w:tcPr>
            <w:tcW w:w="1980" w:type="dxa"/>
            <w:shd w:val="clear" w:color="auto" w:fill="FFFFFF"/>
            <w:tcMar>
              <w:top w:w="0" w:type="dxa"/>
              <w:left w:w="0" w:type="dxa"/>
              <w:bottom w:w="0" w:type="dxa"/>
              <w:right w:w="0" w:type="dxa"/>
            </w:tcMar>
            <w:hideMark/>
          </w:tcPr>
          <w:p w:rsidR="00CD78A3" w:rsidRPr="00D83D00" w:rsidRDefault="00CD78A3" w:rsidP="00EA498C">
            <w:pPr>
              <w:spacing w:after="150" w:line="240" w:lineRule="auto"/>
              <w:jc w:val="both"/>
              <w:rPr>
                <w:rFonts w:ascii="Times New Roman" w:eastAsia="Times New Roman" w:hAnsi="Times New Roman" w:cs="Times New Roman"/>
                <w:color w:val="000000"/>
                <w:sz w:val="24"/>
                <w:szCs w:val="24"/>
                <w:lang w:eastAsia="ru-RU"/>
              </w:rPr>
            </w:pPr>
            <w:r w:rsidRPr="00D83D00">
              <w:rPr>
                <w:rFonts w:ascii="Times New Roman" w:eastAsia="Times New Roman" w:hAnsi="Times New Roman" w:cs="Times New Roman"/>
                <w:bCs/>
                <w:color w:val="000000"/>
                <w:sz w:val="24"/>
                <w:szCs w:val="24"/>
                <w:lang w:eastAsia="ru-RU"/>
              </w:rPr>
              <w:t>Ознакомление</w:t>
            </w:r>
          </w:p>
        </w:tc>
        <w:tc>
          <w:tcPr>
            <w:tcW w:w="7371" w:type="dxa"/>
            <w:shd w:val="clear" w:color="auto" w:fill="FFFFFF"/>
            <w:tcMar>
              <w:top w:w="0" w:type="dxa"/>
              <w:left w:w="0" w:type="dxa"/>
              <w:bottom w:w="0" w:type="dxa"/>
              <w:right w:w="0" w:type="dxa"/>
            </w:tcMar>
            <w:hideMark/>
          </w:tcPr>
          <w:p w:rsidR="00CD78A3" w:rsidRPr="00EA498C" w:rsidRDefault="00CD78A3" w:rsidP="00D83D00">
            <w:pPr>
              <w:spacing w:after="150" w:line="240" w:lineRule="auto"/>
              <w:jc w:val="center"/>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Запоминание и воспроизведение изученного материала. Общая черта — припоминание соответствующих сведений от фактов до теорий.</w:t>
            </w:r>
          </w:p>
        </w:tc>
      </w:tr>
      <w:tr w:rsidR="00CD78A3" w:rsidRPr="00CD78A3" w:rsidTr="00D83D00">
        <w:trPr>
          <w:trHeight w:val="330"/>
        </w:trPr>
        <w:tc>
          <w:tcPr>
            <w:tcW w:w="1980" w:type="dxa"/>
            <w:shd w:val="clear" w:color="auto" w:fill="FFFFFF"/>
            <w:tcMar>
              <w:top w:w="0" w:type="dxa"/>
              <w:left w:w="0" w:type="dxa"/>
              <w:bottom w:w="0" w:type="dxa"/>
              <w:right w:w="0" w:type="dxa"/>
            </w:tcMar>
            <w:hideMark/>
          </w:tcPr>
          <w:p w:rsidR="00CD78A3" w:rsidRPr="00D83D00" w:rsidRDefault="00CD78A3" w:rsidP="00EA498C">
            <w:pPr>
              <w:spacing w:after="150" w:line="240" w:lineRule="auto"/>
              <w:jc w:val="both"/>
              <w:rPr>
                <w:rFonts w:ascii="Times New Roman" w:eastAsia="Times New Roman" w:hAnsi="Times New Roman" w:cs="Times New Roman"/>
                <w:color w:val="000000"/>
                <w:sz w:val="24"/>
                <w:szCs w:val="24"/>
                <w:lang w:eastAsia="ru-RU"/>
              </w:rPr>
            </w:pPr>
            <w:r w:rsidRPr="00D83D00">
              <w:rPr>
                <w:rFonts w:ascii="Times New Roman" w:eastAsia="Times New Roman" w:hAnsi="Times New Roman" w:cs="Times New Roman"/>
                <w:bCs/>
                <w:color w:val="000000"/>
                <w:sz w:val="24"/>
                <w:szCs w:val="24"/>
                <w:lang w:eastAsia="ru-RU"/>
              </w:rPr>
              <w:t>Понимание</w:t>
            </w:r>
          </w:p>
        </w:tc>
        <w:tc>
          <w:tcPr>
            <w:tcW w:w="7371" w:type="dxa"/>
            <w:shd w:val="clear" w:color="auto" w:fill="FFFFFF"/>
            <w:tcMar>
              <w:top w:w="0" w:type="dxa"/>
              <w:left w:w="0" w:type="dxa"/>
              <w:bottom w:w="0" w:type="dxa"/>
              <w:right w:w="0" w:type="dxa"/>
            </w:tcMar>
            <w:hideMark/>
          </w:tcPr>
          <w:p w:rsidR="00CD78A3" w:rsidRPr="00EA498C" w:rsidRDefault="00CD78A3" w:rsidP="00D83D00">
            <w:pPr>
              <w:spacing w:after="150" w:line="240" w:lineRule="auto"/>
              <w:jc w:val="center"/>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Преобразование материала из одной формы в другую, интерпретация материала учеником, предположение о дальнейшем ходе событий.</w:t>
            </w:r>
          </w:p>
        </w:tc>
      </w:tr>
      <w:tr w:rsidR="00CD78A3" w:rsidRPr="00CD78A3" w:rsidTr="00D83D00">
        <w:trPr>
          <w:trHeight w:val="345"/>
        </w:trPr>
        <w:tc>
          <w:tcPr>
            <w:tcW w:w="1980" w:type="dxa"/>
            <w:shd w:val="clear" w:color="auto" w:fill="FFFFFF"/>
            <w:tcMar>
              <w:top w:w="0" w:type="dxa"/>
              <w:left w:w="0" w:type="dxa"/>
              <w:bottom w:w="0" w:type="dxa"/>
              <w:right w:w="0" w:type="dxa"/>
            </w:tcMar>
            <w:hideMark/>
          </w:tcPr>
          <w:p w:rsidR="00CD78A3" w:rsidRPr="00D83D00" w:rsidRDefault="00CD78A3" w:rsidP="00EA498C">
            <w:pPr>
              <w:spacing w:after="150" w:line="240" w:lineRule="auto"/>
              <w:jc w:val="both"/>
              <w:rPr>
                <w:rFonts w:ascii="Times New Roman" w:eastAsia="Times New Roman" w:hAnsi="Times New Roman" w:cs="Times New Roman"/>
                <w:color w:val="000000"/>
                <w:sz w:val="24"/>
                <w:szCs w:val="24"/>
                <w:lang w:eastAsia="ru-RU"/>
              </w:rPr>
            </w:pPr>
            <w:r w:rsidRPr="00D83D00">
              <w:rPr>
                <w:rFonts w:ascii="Times New Roman" w:eastAsia="Times New Roman" w:hAnsi="Times New Roman" w:cs="Times New Roman"/>
                <w:bCs/>
                <w:color w:val="000000"/>
                <w:sz w:val="24"/>
                <w:szCs w:val="24"/>
                <w:lang w:eastAsia="ru-RU"/>
              </w:rPr>
              <w:t>Применение</w:t>
            </w:r>
          </w:p>
        </w:tc>
        <w:tc>
          <w:tcPr>
            <w:tcW w:w="7371" w:type="dxa"/>
            <w:shd w:val="clear" w:color="auto" w:fill="FFFFFF"/>
            <w:tcMar>
              <w:top w:w="0" w:type="dxa"/>
              <w:left w:w="0" w:type="dxa"/>
              <w:bottom w:w="0" w:type="dxa"/>
              <w:right w:w="0" w:type="dxa"/>
            </w:tcMar>
            <w:hideMark/>
          </w:tcPr>
          <w:p w:rsidR="00CD78A3" w:rsidRPr="00EA498C" w:rsidRDefault="00CD78A3" w:rsidP="00D83D00">
            <w:pPr>
              <w:spacing w:after="150" w:line="240" w:lineRule="auto"/>
              <w:jc w:val="center"/>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Умение использовать изученный материал в конкретных условиях и новых ситуациях. Применение правил, методов, понятий, законов, принципов, теорий.</w:t>
            </w:r>
          </w:p>
        </w:tc>
      </w:tr>
      <w:tr w:rsidR="00CD78A3" w:rsidRPr="00CD78A3" w:rsidTr="00D83D00">
        <w:trPr>
          <w:trHeight w:val="345"/>
        </w:trPr>
        <w:tc>
          <w:tcPr>
            <w:tcW w:w="1980" w:type="dxa"/>
            <w:shd w:val="clear" w:color="auto" w:fill="FFFFFF"/>
            <w:tcMar>
              <w:top w:w="0" w:type="dxa"/>
              <w:left w:w="0" w:type="dxa"/>
              <w:bottom w:w="0" w:type="dxa"/>
              <w:right w:w="0" w:type="dxa"/>
            </w:tcMar>
            <w:hideMark/>
          </w:tcPr>
          <w:p w:rsidR="00CD78A3" w:rsidRPr="00D83D00" w:rsidRDefault="00CD78A3" w:rsidP="00EA498C">
            <w:pPr>
              <w:spacing w:after="150" w:line="240" w:lineRule="auto"/>
              <w:jc w:val="both"/>
              <w:rPr>
                <w:rFonts w:ascii="Times New Roman" w:eastAsia="Times New Roman" w:hAnsi="Times New Roman" w:cs="Times New Roman"/>
                <w:color w:val="000000"/>
                <w:sz w:val="24"/>
                <w:szCs w:val="24"/>
                <w:lang w:eastAsia="ru-RU"/>
              </w:rPr>
            </w:pPr>
            <w:r w:rsidRPr="00D83D00">
              <w:rPr>
                <w:rFonts w:ascii="Times New Roman" w:eastAsia="Times New Roman" w:hAnsi="Times New Roman" w:cs="Times New Roman"/>
                <w:bCs/>
                <w:color w:val="000000"/>
                <w:sz w:val="24"/>
                <w:szCs w:val="24"/>
                <w:lang w:eastAsia="ru-RU"/>
              </w:rPr>
              <w:t>Анализ</w:t>
            </w:r>
          </w:p>
        </w:tc>
        <w:tc>
          <w:tcPr>
            <w:tcW w:w="7371" w:type="dxa"/>
            <w:shd w:val="clear" w:color="auto" w:fill="FFFFFF"/>
            <w:tcMar>
              <w:top w:w="0" w:type="dxa"/>
              <w:left w:w="0" w:type="dxa"/>
              <w:bottom w:w="0" w:type="dxa"/>
              <w:right w:w="0" w:type="dxa"/>
            </w:tcMar>
            <w:hideMark/>
          </w:tcPr>
          <w:p w:rsidR="00CD78A3" w:rsidRPr="00EA498C" w:rsidRDefault="00CD78A3" w:rsidP="00D83D00">
            <w:pPr>
              <w:spacing w:after="150" w:line="240" w:lineRule="auto"/>
              <w:jc w:val="center"/>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Умение разбивать материал на составляющие так, чтобы ясно выступала его структура. Вычисление частей целого, выявление взаимосвязей, осознание принципов организации целого.</w:t>
            </w:r>
          </w:p>
        </w:tc>
      </w:tr>
      <w:tr w:rsidR="00CD78A3" w:rsidRPr="00CD78A3" w:rsidTr="00D83D00">
        <w:trPr>
          <w:trHeight w:val="225"/>
        </w:trPr>
        <w:tc>
          <w:tcPr>
            <w:tcW w:w="1980" w:type="dxa"/>
            <w:shd w:val="clear" w:color="auto" w:fill="FFFFFF"/>
            <w:tcMar>
              <w:top w:w="0" w:type="dxa"/>
              <w:left w:w="0" w:type="dxa"/>
              <w:bottom w:w="0" w:type="dxa"/>
              <w:right w:w="0" w:type="dxa"/>
            </w:tcMar>
            <w:hideMark/>
          </w:tcPr>
          <w:p w:rsidR="00CD78A3" w:rsidRPr="00D83D00" w:rsidRDefault="00CD78A3" w:rsidP="00EA498C">
            <w:pPr>
              <w:spacing w:after="150" w:line="240" w:lineRule="auto"/>
              <w:jc w:val="both"/>
              <w:rPr>
                <w:rFonts w:ascii="Times New Roman" w:eastAsia="Times New Roman" w:hAnsi="Times New Roman" w:cs="Times New Roman"/>
                <w:color w:val="000000"/>
                <w:sz w:val="24"/>
                <w:szCs w:val="24"/>
                <w:lang w:eastAsia="ru-RU"/>
              </w:rPr>
            </w:pPr>
            <w:r w:rsidRPr="00D83D00">
              <w:rPr>
                <w:rFonts w:ascii="Times New Roman" w:eastAsia="Times New Roman" w:hAnsi="Times New Roman" w:cs="Times New Roman"/>
                <w:bCs/>
                <w:color w:val="000000"/>
                <w:sz w:val="24"/>
                <w:szCs w:val="24"/>
                <w:lang w:eastAsia="ru-RU"/>
              </w:rPr>
              <w:t>Синтез</w:t>
            </w:r>
          </w:p>
        </w:tc>
        <w:tc>
          <w:tcPr>
            <w:tcW w:w="7371" w:type="dxa"/>
            <w:shd w:val="clear" w:color="auto" w:fill="FFFFFF"/>
            <w:tcMar>
              <w:top w:w="0" w:type="dxa"/>
              <w:left w:w="0" w:type="dxa"/>
              <w:bottom w:w="0" w:type="dxa"/>
              <w:right w:w="0" w:type="dxa"/>
            </w:tcMar>
            <w:hideMark/>
          </w:tcPr>
          <w:p w:rsidR="00CD78A3" w:rsidRPr="00EA498C" w:rsidRDefault="00CD78A3" w:rsidP="00D83D00">
            <w:pPr>
              <w:spacing w:after="150" w:line="240" w:lineRule="auto"/>
              <w:jc w:val="center"/>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Умение комбинировать элементы, чтобы получился новый продукт. Сообщение, план действий, схемы.</w:t>
            </w:r>
          </w:p>
        </w:tc>
      </w:tr>
      <w:tr w:rsidR="00CD78A3" w:rsidRPr="00CD78A3" w:rsidTr="00D83D00">
        <w:trPr>
          <w:trHeight w:val="330"/>
        </w:trPr>
        <w:tc>
          <w:tcPr>
            <w:tcW w:w="1980" w:type="dxa"/>
            <w:shd w:val="clear" w:color="auto" w:fill="FFFFFF"/>
            <w:tcMar>
              <w:top w:w="0" w:type="dxa"/>
              <w:left w:w="0" w:type="dxa"/>
              <w:bottom w:w="0" w:type="dxa"/>
              <w:right w:w="0" w:type="dxa"/>
            </w:tcMar>
            <w:hideMark/>
          </w:tcPr>
          <w:p w:rsidR="00CD78A3" w:rsidRPr="00D83D00" w:rsidRDefault="00CD78A3" w:rsidP="00EA498C">
            <w:pPr>
              <w:spacing w:after="150" w:line="240" w:lineRule="auto"/>
              <w:jc w:val="both"/>
              <w:rPr>
                <w:rFonts w:ascii="Times New Roman" w:eastAsia="Times New Roman" w:hAnsi="Times New Roman" w:cs="Times New Roman"/>
                <w:color w:val="000000"/>
                <w:sz w:val="24"/>
                <w:szCs w:val="24"/>
                <w:lang w:eastAsia="ru-RU"/>
              </w:rPr>
            </w:pPr>
            <w:r w:rsidRPr="00D83D00">
              <w:rPr>
                <w:rFonts w:ascii="Times New Roman" w:eastAsia="Times New Roman" w:hAnsi="Times New Roman" w:cs="Times New Roman"/>
                <w:bCs/>
                <w:color w:val="000000"/>
                <w:sz w:val="24"/>
                <w:szCs w:val="24"/>
                <w:lang w:eastAsia="ru-RU"/>
              </w:rPr>
              <w:t>Оценка</w:t>
            </w:r>
          </w:p>
        </w:tc>
        <w:tc>
          <w:tcPr>
            <w:tcW w:w="7371" w:type="dxa"/>
            <w:shd w:val="clear" w:color="auto" w:fill="FFFFFF"/>
            <w:tcMar>
              <w:top w:w="0" w:type="dxa"/>
              <w:left w:w="0" w:type="dxa"/>
              <w:bottom w:w="0" w:type="dxa"/>
              <w:right w:w="0" w:type="dxa"/>
            </w:tcMar>
            <w:hideMark/>
          </w:tcPr>
          <w:p w:rsidR="00CD78A3" w:rsidRPr="00EA498C" w:rsidRDefault="00CD78A3" w:rsidP="00D83D00">
            <w:pPr>
              <w:spacing w:after="150" w:line="240" w:lineRule="auto"/>
              <w:jc w:val="center"/>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Умение оценивать значение того или иного материала по четким критериям. Критерии могут определяться самими учениками или задаваться им извне.</w:t>
            </w:r>
          </w:p>
        </w:tc>
      </w:tr>
    </w:tbl>
    <w:p w:rsidR="00CD78A3" w:rsidRPr="00CD78A3" w:rsidRDefault="00CD78A3" w:rsidP="00CD78A3">
      <w:pPr>
        <w:shd w:val="clear" w:color="auto" w:fill="FFFFFF"/>
        <w:spacing w:after="150" w:line="240" w:lineRule="auto"/>
        <w:rPr>
          <w:rFonts w:ascii="Arial" w:eastAsia="Times New Roman" w:hAnsi="Arial" w:cs="Arial"/>
          <w:color w:val="000000"/>
          <w:sz w:val="21"/>
          <w:szCs w:val="21"/>
          <w:lang w:eastAsia="ru-RU"/>
        </w:rPr>
      </w:pPr>
    </w:p>
    <w:p w:rsidR="005324EA"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При формулировании этих шести заданий ситуационной задачи рекомендуется использовать конструктор задач петербургского ученого Леонида Сергеевича Илюшина (доктор педагогических наук, начальник отдела модернизации образования Комитета по образованию). </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Данный конструктор представляет собой набор ключевых фраз, своеобразных клише заданий, которые позволяют ученику осваивать интеллектуальные операции последовательно в процессе работы с информацией: ознакомление – понимание – применение – анализ – синтез – оценка. (см. приложение 1)</w:t>
      </w:r>
    </w:p>
    <w:p w:rsidR="005324EA" w:rsidRDefault="005324EA"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lastRenderedPageBreak/>
        <w:t>З</w:t>
      </w:r>
      <w:r w:rsidR="00CD78A3" w:rsidRPr="00EA498C">
        <w:rPr>
          <w:rFonts w:ascii="Times New Roman" w:eastAsia="Times New Roman" w:hAnsi="Times New Roman" w:cs="Times New Roman"/>
          <w:color w:val="000000"/>
          <w:sz w:val="28"/>
          <w:szCs w:val="28"/>
          <w:lang w:eastAsia="ru-RU"/>
        </w:rPr>
        <w:t xml:space="preserve">адача должна быть написана интересно, простым и понятным языком; отличаться «драматизмом» и проблемностью; содержать как положительные, так и отрицательные примеры; выразительно определять суть проблемы; соответствовать потребностям учащихся, содержать необходимое и достаточное количество информации. </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По наличию сюжета ситуационные задачи делятся на сюжетные и бессюжетные.</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Практически все задания в ситуационной задаче должны работать на освоение учащимися социальной роли «созидателя». Ученик должен научиться не только критиковать и потреблять, но и создавать нечто новое, отличное от уже существующего.</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Итак, внешне модель ситуационно</w:t>
      </w:r>
      <w:r w:rsidR="005324EA">
        <w:rPr>
          <w:rFonts w:ascii="Times New Roman" w:eastAsia="Times New Roman" w:hAnsi="Times New Roman" w:cs="Times New Roman"/>
          <w:color w:val="000000"/>
          <w:sz w:val="28"/>
          <w:szCs w:val="28"/>
          <w:lang w:eastAsia="ru-RU"/>
        </w:rPr>
        <w:t>е задание</w:t>
      </w:r>
      <w:r w:rsidRPr="00EA498C">
        <w:rPr>
          <w:rFonts w:ascii="Times New Roman" w:eastAsia="Times New Roman" w:hAnsi="Times New Roman" w:cs="Times New Roman"/>
          <w:color w:val="000000"/>
          <w:sz w:val="28"/>
          <w:szCs w:val="28"/>
          <w:lang w:eastAsia="ru-RU"/>
        </w:rPr>
        <w:t xml:space="preserve"> близк</w:t>
      </w:r>
      <w:r w:rsidR="005324EA">
        <w:rPr>
          <w:rFonts w:ascii="Times New Roman" w:eastAsia="Times New Roman" w:hAnsi="Times New Roman" w:cs="Times New Roman"/>
          <w:color w:val="000000"/>
          <w:sz w:val="28"/>
          <w:szCs w:val="28"/>
          <w:lang w:eastAsia="ru-RU"/>
        </w:rPr>
        <w:t>о</w:t>
      </w:r>
      <w:r w:rsidRPr="00EA498C">
        <w:rPr>
          <w:rFonts w:ascii="Times New Roman" w:eastAsia="Times New Roman" w:hAnsi="Times New Roman" w:cs="Times New Roman"/>
          <w:color w:val="000000"/>
          <w:sz w:val="28"/>
          <w:szCs w:val="28"/>
          <w:lang w:eastAsia="ru-RU"/>
        </w:rPr>
        <w:t xml:space="preserve"> к модели проблемной задачи,</w:t>
      </w:r>
      <w:r w:rsidR="00EA498C">
        <w:rPr>
          <w:rFonts w:ascii="Times New Roman" w:eastAsia="Times New Roman" w:hAnsi="Times New Roman" w:cs="Times New Roman"/>
          <w:color w:val="000000"/>
          <w:sz w:val="28"/>
          <w:szCs w:val="28"/>
          <w:lang w:eastAsia="ru-RU"/>
        </w:rPr>
        <w:t xml:space="preserve"> </w:t>
      </w:r>
      <w:r w:rsidRPr="00EA498C">
        <w:rPr>
          <w:rFonts w:ascii="Times New Roman" w:eastAsia="Times New Roman" w:hAnsi="Times New Roman" w:cs="Times New Roman"/>
          <w:color w:val="000000"/>
          <w:sz w:val="28"/>
          <w:szCs w:val="28"/>
          <w:lang w:eastAsia="ru-RU"/>
        </w:rPr>
        <w:t xml:space="preserve">наличием проблемного вопроса и вспомогательной навигации в виде промежуточных вопросов и заданий, справочных, текстовых и инструкционных материалов </w:t>
      </w:r>
      <w:r w:rsidR="00874615" w:rsidRPr="00874615">
        <w:rPr>
          <w:rFonts w:ascii="Times New Roman" w:eastAsia="Times New Roman" w:hAnsi="Times New Roman" w:cs="Times New Roman"/>
          <w:b/>
          <w:i/>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для поиска ответа на данный вопрос.</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Однако ситуационная задача имеет свои отличительные особенности.</w:t>
      </w:r>
    </w:p>
    <w:p w:rsidR="00CD78A3" w:rsidRPr="00EA498C" w:rsidRDefault="00CD78A3" w:rsidP="00A44383">
      <w:pPr>
        <w:numPr>
          <w:ilvl w:val="0"/>
          <w:numId w:val="4"/>
        </w:numPr>
        <w:shd w:val="clear" w:color="auto" w:fill="FFFFFF"/>
        <w:tabs>
          <w:tab w:val="clear" w:pos="720"/>
          <w:tab w:val="num" w:pos="426"/>
        </w:tabs>
        <w:spacing w:after="0" w:line="276" w:lineRule="auto"/>
        <w:ind w:hanging="720"/>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Ярко выраженная практическая направленность</w:t>
      </w:r>
      <w:r w:rsidR="005324EA">
        <w:rPr>
          <w:rFonts w:ascii="Times New Roman" w:eastAsia="Times New Roman" w:hAnsi="Times New Roman" w:cs="Times New Roman"/>
          <w:color w:val="000000"/>
          <w:sz w:val="28"/>
          <w:szCs w:val="28"/>
          <w:lang w:eastAsia="ru-RU"/>
        </w:rPr>
        <w:t>.</w:t>
      </w:r>
    </w:p>
    <w:p w:rsidR="00CD78A3" w:rsidRPr="00EA498C" w:rsidRDefault="00CD78A3" w:rsidP="00A44383">
      <w:pPr>
        <w:numPr>
          <w:ilvl w:val="0"/>
          <w:numId w:val="4"/>
        </w:numPr>
        <w:shd w:val="clear" w:color="auto" w:fill="FFFFFF"/>
        <w:tabs>
          <w:tab w:val="clear" w:pos="720"/>
          <w:tab w:val="num" w:pos="426"/>
        </w:tabs>
        <w:spacing w:after="0" w:line="276" w:lineRule="auto"/>
        <w:ind w:left="0" w:firstLine="0"/>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Проблемный вопрос ситуационной задачи всегда характеризуется личностно-значимой направленностью.</w:t>
      </w:r>
    </w:p>
    <w:p w:rsidR="00CD78A3" w:rsidRPr="00EA498C" w:rsidRDefault="00CD78A3" w:rsidP="00A44383">
      <w:pPr>
        <w:numPr>
          <w:ilvl w:val="0"/>
          <w:numId w:val="4"/>
        </w:numPr>
        <w:shd w:val="clear" w:color="auto" w:fill="FFFFFF"/>
        <w:tabs>
          <w:tab w:val="clear" w:pos="720"/>
          <w:tab w:val="num" w:pos="426"/>
        </w:tabs>
        <w:spacing w:after="0" w:line="276" w:lineRule="auto"/>
        <w:ind w:left="0" w:firstLine="0"/>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Система подводящих к решению заданий строится в соответствии с таксономией педагогических целей Б. Блума, представляющей собой организацию процессов мыслительной деятельности обучающихся в соответствии с иерархией: ознакомление-запоминание, понимание, применение, анализ, синтез, оценка</w:t>
      </w:r>
      <w:r w:rsidRPr="00EA498C">
        <w:rPr>
          <w:rFonts w:ascii="Times New Roman" w:eastAsia="Times New Roman" w:hAnsi="Times New Roman" w:cs="Times New Roman"/>
          <w:b/>
          <w:bCs/>
          <w:color w:val="000000"/>
          <w:sz w:val="28"/>
          <w:szCs w:val="28"/>
          <w:lang w:eastAsia="ru-RU"/>
        </w:rPr>
        <w:t> </w:t>
      </w:r>
      <w:r w:rsidRPr="00EA498C">
        <w:rPr>
          <w:rFonts w:ascii="Times New Roman" w:eastAsia="Times New Roman" w:hAnsi="Times New Roman" w:cs="Times New Roman"/>
          <w:color w:val="000000"/>
          <w:sz w:val="28"/>
          <w:szCs w:val="28"/>
          <w:lang w:eastAsia="ru-RU"/>
        </w:rPr>
        <w:t>[7].</w:t>
      </w:r>
    </w:p>
    <w:p w:rsidR="00CD78A3" w:rsidRPr="00EA498C" w:rsidRDefault="00CD78A3" w:rsidP="00A4438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При проектировании </w:t>
      </w:r>
      <w:r w:rsidR="005324EA">
        <w:rPr>
          <w:rFonts w:ascii="Times New Roman" w:eastAsia="Times New Roman" w:hAnsi="Times New Roman" w:cs="Times New Roman"/>
          <w:color w:val="000000"/>
          <w:sz w:val="28"/>
          <w:szCs w:val="28"/>
          <w:lang w:eastAsia="ru-RU"/>
        </w:rPr>
        <w:t>любой</w:t>
      </w:r>
      <w:r w:rsidRPr="00EA498C">
        <w:rPr>
          <w:rFonts w:ascii="Times New Roman" w:eastAsia="Times New Roman" w:hAnsi="Times New Roman" w:cs="Times New Roman"/>
          <w:color w:val="000000"/>
          <w:sz w:val="28"/>
          <w:szCs w:val="28"/>
          <w:lang w:eastAsia="ru-RU"/>
        </w:rPr>
        <w:t xml:space="preserve"> задачи необходимо учитывать возрастные особенности обучающихся. </w:t>
      </w:r>
      <w:r w:rsidR="005324EA" w:rsidRPr="00EA498C">
        <w:rPr>
          <w:rFonts w:ascii="Times New Roman" w:eastAsia="Times New Roman" w:hAnsi="Times New Roman" w:cs="Times New Roman"/>
          <w:color w:val="000000"/>
          <w:sz w:val="28"/>
          <w:szCs w:val="28"/>
          <w:lang w:eastAsia="ru-RU"/>
        </w:rPr>
        <w:t>З</w:t>
      </w:r>
      <w:r w:rsidRPr="00EA498C">
        <w:rPr>
          <w:rFonts w:ascii="Times New Roman" w:eastAsia="Times New Roman" w:hAnsi="Times New Roman" w:cs="Times New Roman"/>
          <w:color w:val="000000"/>
          <w:sz w:val="28"/>
          <w:szCs w:val="28"/>
          <w:lang w:eastAsia="ru-RU"/>
        </w:rPr>
        <w:t>адачи</w:t>
      </w:r>
      <w:r w:rsidR="005324EA">
        <w:rPr>
          <w:rFonts w:ascii="Times New Roman" w:eastAsia="Times New Roman" w:hAnsi="Times New Roman" w:cs="Times New Roman"/>
          <w:color w:val="000000"/>
          <w:sz w:val="28"/>
          <w:szCs w:val="28"/>
          <w:lang w:eastAsia="ru-RU"/>
        </w:rPr>
        <w:t xml:space="preserve"> и ситуации</w:t>
      </w:r>
      <w:r w:rsidRPr="00EA498C">
        <w:rPr>
          <w:rFonts w:ascii="Times New Roman" w:eastAsia="Times New Roman" w:hAnsi="Times New Roman" w:cs="Times New Roman"/>
          <w:color w:val="000000"/>
          <w:sz w:val="28"/>
          <w:szCs w:val="28"/>
          <w:lang w:eastAsia="ru-RU"/>
        </w:rPr>
        <w:t xml:space="preserve"> применимы для </w:t>
      </w:r>
      <w:r w:rsidR="005324EA">
        <w:rPr>
          <w:rFonts w:ascii="Times New Roman" w:eastAsia="Times New Roman" w:hAnsi="Times New Roman" w:cs="Times New Roman"/>
          <w:color w:val="000000"/>
          <w:sz w:val="28"/>
          <w:szCs w:val="28"/>
          <w:lang w:eastAsia="ru-RU"/>
        </w:rPr>
        <w:t>обучающихся</w:t>
      </w:r>
      <w:r w:rsidRPr="00EA498C">
        <w:rPr>
          <w:rFonts w:ascii="Times New Roman" w:eastAsia="Times New Roman" w:hAnsi="Times New Roman" w:cs="Times New Roman"/>
          <w:color w:val="000000"/>
          <w:sz w:val="28"/>
          <w:szCs w:val="28"/>
          <w:lang w:eastAsia="ru-RU"/>
        </w:rPr>
        <w:t xml:space="preserve"> любого возраста в рамках разных учебных предметов и могут выполняться индивидуально, но для развития коммуникативной составляющей функциональной грамотности обучающимся предпочтительно предлагать такие задачи в парной или групповой работе.</w:t>
      </w:r>
    </w:p>
    <w:p w:rsidR="00CD78A3" w:rsidRPr="00CD78A3" w:rsidRDefault="00CD78A3" w:rsidP="00CD78A3">
      <w:pPr>
        <w:shd w:val="clear" w:color="auto" w:fill="FFFFFF"/>
        <w:spacing w:after="150" w:line="240" w:lineRule="auto"/>
        <w:rPr>
          <w:rFonts w:ascii="Arial" w:eastAsia="Times New Roman" w:hAnsi="Arial" w:cs="Arial"/>
          <w:color w:val="000000"/>
          <w:sz w:val="21"/>
          <w:szCs w:val="21"/>
          <w:lang w:eastAsia="ru-RU"/>
        </w:rPr>
      </w:pPr>
    </w:p>
    <w:p w:rsidR="00CD78A3" w:rsidRPr="00EA498C" w:rsidRDefault="00CD78A3" w:rsidP="00A4438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b/>
          <w:bCs/>
          <w:color w:val="000000"/>
          <w:sz w:val="28"/>
          <w:szCs w:val="28"/>
          <w:lang w:eastAsia="ru-RU"/>
        </w:rPr>
        <w:t>2.2 Возможности применения ситуационных задач на уроках биологии</w:t>
      </w:r>
    </w:p>
    <w:p w:rsidR="00CD78A3" w:rsidRPr="00EA498C" w:rsidRDefault="00CD78A3" w:rsidP="009C17EC">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Изучив литературу по вышеизложенному вопросу, я приш</w:t>
      </w:r>
      <w:r w:rsidR="00EA498C" w:rsidRPr="00EA498C">
        <w:rPr>
          <w:rFonts w:ascii="Times New Roman" w:eastAsia="Times New Roman" w:hAnsi="Times New Roman" w:cs="Times New Roman"/>
          <w:color w:val="000000"/>
          <w:sz w:val="28"/>
          <w:szCs w:val="28"/>
          <w:lang w:eastAsia="ru-RU"/>
        </w:rPr>
        <w:t>ел</w:t>
      </w:r>
      <w:r w:rsidRPr="00EA498C">
        <w:rPr>
          <w:rFonts w:ascii="Times New Roman" w:eastAsia="Times New Roman" w:hAnsi="Times New Roman" w:cs="Times New Roman"/>
          <w:color w:val="000000"/>
          <w:sz w:val="28"/>
          <w:szCs w:val="28"/>
          <w:lang w:eastAsia="ru-RU"/>
        </w:rPr>
        <w:t xml:space="preserve"> к выводу, что задачи очень удобный инструмент, позволяющий формировать функциональную грамотность как в рамках каждого урока, на любом его этапе, так и во внеурочной деятельности. Решение задач позволяет интегрировать знания по разным предметам, носит практико-</w:t>
      </w:r>
      <w:r w:rsidRPr="00EA498C">
        <w:rPr>
          <w:rFonts w:ascii="Times New Roman" w:eastAsia="Times New Roman" w:hAnsi="Times New Roman" w:cs="Times New Roman"/>
          <w:color w:val="000000"/>
          <w:sz w:val="28"/>
          <w:szCs w:val="28"/>
          <w:lang w:eastAsia="ru-RU"/>
        </w:rPr>
        <w:lastRenderedPageBreak/>
        <w:t>ориентированный характер, способствует выявлению и осознанию способа деятельности. Учитель становится консультантом, проводником ученика.</w:t>
      </w:r>
    </w:p>
    <w:p w:rsidR="00CD78A3" w:rsidRPr="00EA498C" w:rsidRDefault="00CD78A3" w:rsidP="009C17EC">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Метод задач требует творческого мышления как </w:t>
      </w:r>
      <w:r w:rsidR="00EA498C" w:rsidRPr="00EA498C">
        <w:rPr>
          <w:rFonts w:ascii="Times New Roman" w:eastAsia="Times New Roman" w:hAnsi="Times New Roman" w:cs="Times New Roman"/>
          <w:color w:val="000000"/>
          <w:sz w:val="28"/>
          <w:szCs w:val="28"/>
          <w:lang w:eastAsia="ru-RU"/>
        </w:rPr>
        <w:t>учителя,</w:t>
      </w:r>
      <w:r w:rsidRPr="00EA498C">
        <w:rPr>
          <w:rFonts w:ascii="Times New Roman" w:eastAsia="Times New Roman" w:hAnsi="Times New Roman" w:cs="Times New Roman"/>
          <w:color w:val="000000"/>
          <w:sz w:val="28"/>
          <w:szCs w:val="28"/>
          <w:lang w:eastAsia="ru-RU"/>
        </w:rPr>
        <w:t xml:space="preserve"> так и ученика, некой перестройки сформированного за долгие годы алгоритма </w:t>
      </w:r>
      <w:r w:rsidR="00EA498C" w:rsidRPr="00EA498C">
        <w:rPr>
          <w:rFonts w:ascii="Times New Roman" w:eastAsia="Times New Roman" w:hAnsi="Times New Roman" w:cs="Times New Roman"/>
          <w:color w:val="000000"/>
          <w:sz w:val="28"/>
          <w:szCs w:val="28"/>
          <w:lang w:eastAsia="ru-RU"/>
        </w:rPr>
        <w:t>работы, поэтому</w:t>
      </w:r>
      <w:r w:rsidRPr="00EA498C">
        <w:rPr>
          <w:rFonts w:ascii="Times New Roman" w:eastAsia="Times New Roman" w:hAnsi="Times New Roman" w:cs="Times New Roman"/>
          <w:color w:val="000000"/>
          <w:sz w:val="28"/>
          <w:szCs w:val="28"/>
          <w:lang w:eastAsia="ru-RU"/>
        </w:rPr>
        <w:t xml:space="preserve"> я </w:t>
      </w:r>
      <w:r w:rsidR="00EA498C" w:rsidRPr="00EA498C">
        <w:rPr>
          <w:rFonts w:ascii="Times New Roman" w:eastAsia="Times New Roman" w:hAnsi="Times New Roman" w:cs="Times New Roman"/>
          <w:color w:val="000000"/>
          <w:sz w:val="28"/>
          <w:szCs w:val="28"/>
          <w:lang w:eastAsia="ru-RU"/>
        </w:rPr>
        <w:t>начал,</w:t>
      </w:r>
      <w:r w:rsidRPr="00EA498C">
        <w:rPr>
          <w:rFonts w:ascii="Times New Roman" w:eastAsia="Times New Roman" w:hAnsi="Times New Roman" w:cs="Times New Roman"/>
          <w:color w:val="000000"/>
          <w:sz w:val="28"/>
          <w:szCs w:val="28"/>
          <w:lang w:eastAsia="ru-RU"/>
        </w:rPr>
        <w:t xml:space="preserve"> </w:t>
      </w:r>
      <w:r w:rsidR="00EA498C" w:rsidRPr="00EA498C">
        <w:rPr>
          <w:rFonts w:ascii="Times New Roman" w:eastAsia="Times New Roman" w:hAnsi="Times New Roman" w:cs="Times New Roman"/>
          <w:color w:val="000000"/>
          <w:sz w:val="28"/>
          <w:szCs w:val="28"/>
          <w:lang w:eastAsia="ru-RU"/>
        </w:rPr>
        <w:t>во-первых</w:t>
      </w:r>
      <w:r w:rsidRPr="00EA498C">
        <w:rPr>
          <w:rFonts w:ascii="Times New Roman" w:eastAsia="Times New Roman" w:hAnsi="Times New Roman" w:cs="Times New Roman"/>
          <w:color w:val="000000"/>
          <w:sz w:val="28"/>
          <w:szCs w:val="28"/>
          <w:lang w:eastAsia="ru-RU"/>
        </w:rPr>
        <w:t xml:space="preserve">, с применения элементов задач, которые использовал на разных этапах </w:t>
      </w:r>
      <w:r w:rsidR="00EA498C" w:rsidRPr="00EA498C">
        <w:rPr>
          <w:rFonts w:ascii="Times New Roman" w:eastAsia="Times New Roman" w:hAnsi="Times New Roman" w:cs="Times New Roman"/>
          <w:color w:val="000000"/>
          <w:sz w:val="28"/>
          <w:szCs w:val="28"/>
          <w:lang w:eastAsia="ru-RU"/>
        </w:rPr>
        <w:t>урока,</w:t>
      </w:r>
      <w:r w:rsidRPr="00EA498C">
        <w:rPr>
          <w:rFonts w:ascii="Times New Roman" w:eastAsia="Times New Roman" w:hAnsi="Times New Roman" w:cs="Times New Roman"/>
          <w:color w:val="000000"/>
          <w:sz w:val="28"/>
          <w:szCs w:val="28"/>
          <w:lang w:eastAsia="ru-RU"/>
        </w:rPr>
        <w:t xml:space="preserve"> а </w:t>
      </w:r>
      <w:r w:rsidR="00EA498C" w:rsidRPr="00EA498C">
        <w:rPr>
          <w:rFonts w:ascii="Times New Roman" w:eastAsia="Times New Roman" w:hAnsi="Times New Roman" w:cs="Times New Roman"/>
          <w:color w:val="000000"/>
          <w:sz w:val="28"/>
          <w:szCs w:val="28"/>
          <w:lang w:eastAsia="ru-RU"/>
        </w:rPr>
        <w:t>во-вторых</w:t>
      </w:r>
      <w:r w:rsidRPr="00EA498C">
        <w:rPr>
          <w:rFonts w:ascii="Times New Roman" w:eastAsia="Times New Roman" w:hAnsi="Times New Roman" w:cs="Times New Roman"/>
          <w:color w:val="000000"/>
          <w:sz w:val="28"/>
          <w:szCs w:val="28"/>
          <w:lang w:eastAsia="ru-RU"/>
        </w:rPr>
        <w:t xml:space="preserve"> постепенно увеличивал степень их самостоятельности при решении задач: фронтальная деятельность </w:t>
      </w:r>
      <w:r w:rsidR="00874615" w:rsidRPr="00874615">
        <w:rPr>
          <w:rFonts w:ascii="Times New Roman" w:eastAsia="Times New Roman" w:hAnsi="Times New Roman" w:cs="Times New Roman"/>
          <w:b/>
          <w:i/>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групповая работа </w:t>
      </w:r>
      <w:r w:rsidR="00874615" w:rsidRPr="00874615">
        <w:rPr>
          <w:rFonts w:ascii="Times New Roman" w:eastAsia="Times New Roman" w:hAnsi="Times New Roman" w:cs="Times New Roman"/>
          <w:b/>
          <w:i/>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работа в парах</w:t>
      </w:r>
      <w:r w:rsidR="00874615">
        <w:rPr>
          <w:rFonts w:ascii="Times New Roman" w:eastAsia="Times New Roman" w:hAnsi="Times New Roman" w:cs="Times New Roman"/>
          <w:color w:val="000000"/>
          <w:sz w:val="28"/>
          <w:szCs w:val="28"/>
          <w:lang w:eastAsia="ru-RU"/>
        </w:rPr>
        <w:t xml:space="preserve"> </w:t>
      </w:r>
      <w:r w:rsidR="00874615" w:rsidRPr="00874615">
        <w:rPr>
          <w:rFonts w:ascii="Times New Roman" w:eastAsia="Times New Roman" w:hAnsi="Times New Roman" w:cs="Times New Roman"/>
          <w:b/>
          <w:i/>
          <w:color w:val="000000"/>
          <w:sz w:val="28"/>
          <w:szCs w:val="28"/>
          <w:lang w:eastAsia="ru-RU"/>
        </w:rPr>
        <w:t>–</w:t>
      </w:r>
      <w:r w:rsidRPr="00EA498C">
        <w:rPr>
          <w:rFonts w:ascii="Times New Roman" w:eastAsia="Times New Roman" w:hAnsi="Times New Roman" w:cs="Times New Roman"/>
          <w:color w:val="000000"/>
          <w:sz w:val="28"/>
          <w:szCs w:val="28"/>
          <w:lang w:eastAsia="ru-RU"/>
        </w:rPr>
        <w:t xml:space="preserve"> индивидуальное решение задачи.</w:t>
      </w:r>
    </w:p>
    <w:p w:rsidR="00CD78A3" w:rsidRPr="00EA498C" w:rsidRDefault="00CD78A3" w:rsidP="009C17EC">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Приведу примеры использования элементов ситуационных задач на разных этапах обучения.</w:t>
      </w:r>
    </w:p>
    <w:p w:rsidR="005324EA" w:rsidRDefault="00CD78A3" w:rsidP="005324E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В начале урока для актуализации знаний по теме «Железы внутренней секреции» можно предложить следующую задачу: «Известно, что в организме человека примерно 5-5,5 литров крови. Представьте, что вы растворили банку сладкого варенья в 5 литрах воды. Какой станет вода на вкус? Почему же, даже если сразу съесть целую банку варенья, кровь не станет сладкой?». </w:t>
      </w:r>
    </w:p>
    <w:p w:rsidR="00CD78A3" w:rsidRPr="00EA498C" w:rsidRDefault="00CD78A3" w:rsidP="005324E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Используя знания о внутренней среде организма человека, ее относительном постоянстве, школьники могут предположить механизм поддержания постоянного состава среды действием гормонов (гуморальная регуляция). Увеличение поступления сахара в организм человека вызывает усиление выработки инсулина в поджелудочной железе человека, который определяет превращение простых сахаров в запасное питательное вещество гликоген.</w:t>
      </w:r>
    </w:p>
    <w:p w:rsidR="00CD78A3" w:rsidRPr="00EA498C" w:rsidRDefault="00CD78A3" w:rsidP="009C17EC">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На этапе изучения нового материала</w:t>
      </w:r>
    </w:p>
    <w:p w:rsidR="005324EA" w:rsidRDefault="00CD78A3" w:rsidP="009C17EC">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На этапе закрепления нового на данном уроке можно предложить ученикам решить ситуационную задачу следующего содержания: «Жительница Канады Анна </w:t>
      </w:r>
      <w:proofErr w:type="spellStart"/>
      <w:r w:rsidRPr="00EA498C">
        <w:rPr>
          <w:rFonts w:ascii="Times New Roman" w:eastAsia="Times New Roman" w:hAnsi="Times New Roman" w:cs="Times New Roman"/>
          <w:color w:val="000000"/>
          <w:sz w:val="28"/>
          <w:szCs w:val="28"/>
          <w:lang w:eastAsia="ru-RU"/>
        </w:rPr>
        <w:t>Хейнинг</w:t>
      </w:r>
      <w:proofErr w:type="spellEnd"/>
      <w:r w:rsidRPr="00EA498C">
        <w:rPr>
          <w:rFonts w:ascii="Times New Roman" w:eastAsia="Times New Roman" w:hAnsi="Times New Roman" w:cs="Times New Roman"/>
          <w:color w:val="000000"/>
          <w:sz w:val="28"/>
          <w:szCs w:val="28"/>
          <w:lang w:eastAsia="ru-RU"/>
        </w:rPr>
        <w:t xml:space="preserve"> Бейтс получила известность благодаря своему высокому росту, который составлял почти 243 сантиметра. Анна стала известна как артистка цирка </w:t>
      </w:r>
      <w:proofErr w:type="spellStart"/>
      <w:r w:rsidRPr="00EA498C">
        <w:rPr>
          <w:rFonts w:ascii="Times New Roman" w:eastAsia="Times New Roman" w:hAnsi="Times New Roman" w:cs="Times New Roman"/>
          <w:color w:val="000000"/>
          <w:sz w:val="28"/>
          <w:szCs w:val="28"/>
          <w:lang w:eastAsia="ru-RU"/>
        </w:rPr>
        <w:t>Финеаса</w:t>
      </w:r>
      <w:proofErr w:type="spellEnd"/>
      <w:r w:rsidRPr="00EA498C">
        <w:rPr>
          <w:rFonts w:ascii="Times New Roman" w:eastAsia="Times New Roman" w:hAnsi="Times New Roman" w:cs="Times New Roman"/>
          <w:color w:val="000000"/>
          <w:sz w:val="28"/>
          <w:szCs w:val="28"/>
          <w:lang w:eastAsia="ru-RU"/>
        </w:rPr>
        <w:t xml:space="preserve"> Барнума, который представлял ее как «самую высокую известную девушку в мире». Уже в четырехлетнем возрасте ее рост достиг 137 сантиметров, в шесть лет - более полутора метров, а в 15 лет рост девочки составил 210 сантиметров. Известно, что рост человека во многом определяется наследственными факторами, однако доподлинно известно, что родители Анны были среднего роста. Как можно объяснить появление дочери столь высокого роста у вполне обычных родителей?». </w:t>
      </w:r>
    </w:p>
    <w:p w:rsidR="00CD78A3" w:rsidRPr="00EA498C" w:rsidRDefault="00CD78A3" w:rsidP="009C17EC">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 xml:space="preserve">В ходе урока ученики познакомились с </w:t>
      </w:r>
      <w:proofErr w:type="spellStart"/>
      <w:r w:rsidRPr="00EA498C">
        <w:rPr>
          <w:rFonts w:ascii="Times New Roman" w:eastAsia="Times New Roman" w:hAnsi="Times New Roman" w:cs="Times New Roman"/>
          <w:color w:val="000000"/>
          <w:sz w:val="28"/>
          <w:szCs w:val="28"/>
          <w:lang w:eastAsia="ru-RU"/>
        </w:rPr>
        <w:t>гипо</w:t>
      </w:r>
      <w:proofErr w:type="spellEnd"/>
      <w:r w:rsidRPr="00EA498C">
        <w:rPr>
          <w:rFonts w:ascii="Times New Roman" w:eastAsia="Times New Roman" w:hAnsi="Times New Roman" w:cs="Times New Roman"/>
          <w:color w:val="000000"/>
          <w:sz w:val="28"/>
          <w:szCs w:val="28"/>
          <w:lang w:eastAsia="ru-RU"/>
        </w:rPr>
        <w:t xml:space="preserve">- и гиперфункциями желез внутренней секреции человека, поэтому смогут предположить, что у девушки развилось заболевание гигантизмом, вызванное избыточной выработкой гормона роста гипофизом. Гиперфункция </w:t>
      </w:r>
      <w:proofErr w:type="spellStart"/>
      <w:r w:rsidRPr="00EA498C">
        <w:rPr>
          <w:rFonts w:ascii="Times New Roman" w:eastAsia="Times New Roman" w:hAnsi="Times New Roman" w:cs="Times New Roman"/>
          <w:color w:val="000000"/>
          <w:sz w:val="28"/>
          <w:szCs w:val="28"/>
          <w:lang w:eastAsia="ru-RU"/>
        </w:rPr>
        <w:t>соматотрофного</w:t>
      </w:r>
      <w:proofErr w:type="spellEnd"/>
      <w:r w:rsidRPr="00EA498C">
        <w:rPr>
          <w:rFonts w:ascii="Times New Roman" w:eastAsia="Times New Roman" w:hAnsi="Times New Roman" w:cs="Times New Roman"/>
          <w:color w:val="000000"/>
          <w:sz w:val="28"/>
          <w:szCs w:val="28"/>
          <w:lang w:eastAsia="ru-RU"/>
        </w:rPr>
        <w:t xml:space="preserve"> гормона стимулирует рост длинных костей скелета.</w:t>
      </w:r>
    </w:p>
    <w:p w:rsidR="00CD78A3" w:rsidRPr="00EA498C" w:rsidRDefault="00CD78A3" w:rsidP="009C17EC">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lastRenderedPageBreak/>
        <w:t>Следующим этапом моей работы стал переход к конструированию ситуационных задач в полном объёме.</w:t>
      </w:r>
    </w:p>
    <w:p w:rsidR="00CD78A3" w:rsidRPr="00EA498C" w:rsidRDefault="00CD78A3" w:rsidP="009C17EC">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В качестве примера рассмотрим разработку ситуационной задачи по предмету «Биология.</w:t>
      </w:r>
      <w:r w:rsidR="00874615">
        <w:rPr>
          <w:rFonts w:ascii="Times New Roman" w:eastAsia="Times New Roman" w:hAnsi="Times New Roman" w:cs="Times New Roman"/>
          <w:color w:val="000000"/>
          <w:sz w:val="28"/>
          <w:szCs w:val="28"/>
          <w:lang w:eastAsia="ru-RU"/>
        </w:rPr>
        <w:t xml:space="preserve"> </w:t>
      </w:r>
      <w:r w:rsidRPr="00EA498C">
        <w:rPr>
          <w:rFonts w:ascii="Times New Roman" w:eastAsia="Times New Roman" w:hAnsi="Times New Roman" w:cs="Times New Roman"/>
          <w:color w:val="000000"/>
          <w:sz w:val="28"/>
          <w:szCs w:val="28"/>
          <w:lang w:eastAsia="ru-RU"/>
        </w:rPr>
        <w:t>Человек» и ее возможности для формирования функциональной грамотности обучающихся. Такую задачу можно использовать как в течение урока, например, в рамках изучения темы «Нарушение работы эндокринной системы и их предупреждение» в 9-м классе, так и во внеурочной деятельности в рамках подготовки к ОГЭ.</w:t>
      </w:r>
    </w:p>
    <w:p w:rsidR="00CD78A3" w:rsidRPr="00EA498C" w:rsidRDefault="00CD78A3" w:rsidP="005D61D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A498C">
        <w:rPr>
          <w:rFonts w:ascii="Times New Roman" w:eastAsia="Times New Roman" w:hAnsi="Times New Roman" w:cs="Times New Roman"/>
          <w:color w:val="000000"/>
          <w:sz w:val="28"/>
          <w:szCs w:val="28"/>
          <w:lang w:eastAsia="ru-RU"/>
        </w:rPr>
        <w:t>Рассмотрим пример конст</w:t>
      </w:r>
      <w:r w:rsidR="005D61D2">
        <w:rPr>
          <w:rFonts w:ascii="Times New Roman" w:eastAsia="Times New Roman" w:hAnsi="Times New Roman" w:cs="Times New Roman"/>
          <w:color w:val="000000"/>
          <w:sz w:val="28"/>
          <w:szCs w:val="28"/>
          <w:lang w:eastAsia="ru-RU"/>
        </w:rPr>
        <w:t>руирования ситуационной задачи.</w:t>
      </w:r>
    </w:p>
    <w:tbl>
      <w:tblPr>
        <w:tblW w:w="9855" w:type="dxa"/>
        <w:tblCellMar>
          <w:top w:w="105" w:type="dxa"/>
          <w:left w:w="105" w:type="dxa"/>
          <w:bottom w:w="105" w:type="dxa"/>
          <w:right w:w="105" w:type="dxa"/>
        </w:tblCellMar>
        <w:tblLook w:val="04A0" w:firstRow="1" w:lastRow="0" w:firstColumn="1" w:lastColumn="0" w:noHBand="0" w:noVBand="1"/>
      </w:tblPr>
      <w:tblGrid>
        <w:gridCol w:w="2106"/>
        <w:gridCol w:w="7749"/>
      </w:tblGrid>
      <w:tr w:rsidR="00CD78A3" w:rsidRPr="00CD78A3" w:rsidTr="00CD78A3">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EA498C" w:rsidRDefault="00CD78A3" w:rsidP="00CD78A3">
            <w:pPr>
              <w:spacing w:after="15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Название</w:t>
            </w:r>
          </w:p>
        </w:tc>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EA498C" w:rsidRDefault="00CD78A3" w:rsidP="00CD78A3">
            <w:pPr>
              <w:spacing w:after="15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«Опасная красота»</w:t>
            </w:r>
          </w:p>
        </w:tc>
      </w:tr>
      <w:tr w:rsidR="00CD78A3" w:rsidRPr="00CD78A3" w:rsidTr="00CD78A3">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EA498C" w:rsidRDefault="00CD78A3" w:rsidP="00CD78A3">
            <w:pPr>
              <w:spacing w:after="15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Личностно-значимый познавательный вопрос</w:t>
            </w:r>
          </w:p>
        </w:tc>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EA498C" w:rsidRDefault="00CD78A3" w:rsidP="00CD78A3">
            <w:pPr>
              <w:spacing w:after="15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Что важнее - здоровье или красота?</w:t>
            </w:r>
          </w:p>
        </w:tc>
      </w:tr>
      <w:tr w:rsidR="00CD78A3" w:rsidRPr="00CD78A3" w:rsidTr="00CD78A3">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EA498C" w:rsidRDefault="00CD78A3" w:rsidP="00CD78A3">
            <w:pPr>
              <w:spacing w:after="15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Информация</w:t>
            </w:r>
          </w:p>
        </w:tc>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EA498C" w:rsidRDefault="00CD78A3" w:rsidP="00CD78A3">
            <w:pPr>
              <w:spacing w:after="15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 xml:space="preserve">До начала приема пациентов беседуют врач и медсестра. Сестра говорит, что вчера читала о Рубенсе и рассматривала репродукции картин. Ей очень понравился «Портрет свояченицы», красивой дамы с несколько выпуклыми глазами, что считалось изюминкой ее красоты. Доктор смотрит на портрет и говорит, что её красота – это симптом </w:t>
            </w:r>
            <w:r w:rsidR="005324EA" w:rsidRPr="00EA498C">
              <w:rPr>
                <w:rFonts w:ascii="Times New Roman" w:eastAsia="Times New Roman" w:hAnsi="Times New Roman" w:cs="Times New Roman"/>
                <w:color w:val="000000"/>
                <w:sz w:val="24"/>
                <w:szCs w:val="24"/>
                <w:lang w:eastAsia="ru-RU"/>
              </w:rPr>
              <w:t>заболевания.</w:t>
            </w:r>
          </w:p>
          <w:p w:rsidR="00CD78A3" w:rsidRPr="00EA498C" w:rsidRDefault="00CD78A3" w:rsidP="00CD78A3">
            <w:pPr>
              <w:spacing w:after="15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noProof/>
                <w:color w:val="000000"/>
                <w:sz w:val="24"/>
                <w:szCs w:val="24"/>
                <w:lang w:eastAsia="ru-RU"/>
              </w:rPr>
              <w:drawing>
                <wp:inline distT="0" distB="0" distL="0" distR="0" wp14:anchorId="4B4AF38E" wp14:editId="4F84CAC5">
                  <wp:extent cx="1819275" cy="2686050"/>
                  <wp:effectExtent l="0" t="0" r="9525" b="0"/>
                  <wp:docPr id="1" name="Рисунок 1" descr="https://fsd.multiurok.ru/html/2024/03/26/s_66022267a9483/phpPWa7wC_funkcionalnaya-gramotnost-cherez-situacionnye-zadachi-biologii_html_5b420ac262713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4/03/26/s_66022267a9483/phpPWa7wC_funkcionalnaya-gramotnost-cherez-situacionnye-zadachi-biologii_html_5b420ac2627133b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2686050"/>
                          </a:xfrm>
                          <a:prstGeom prst="rect">
                            <a:avLst/>
                          </a:prstGeom>
                          <a:noFill/>
                          <a:ln>
                            <a:noFill/>
                          </a:ln>
                        </pic:spPr>
                      </pic:pic>
                    </a:graphicData>
                  </a:graphic>
                </wp:inline>
              </w:drawing>
            </w:r>
          </w:p>
        </w:tc>
      </w:tr>
      <w:tr w:rsidR="00CD78A3" w:rsidRPr="00CD78A3" w:rsidTr="00CD78A3">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EA498C" w:rsidRDefault="00CD78A3" w:rsidP="00CD78A3">
            <w:pPr>
              <w:spacing w:after="15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Задания для работы с информацией</w:t>
            </w:r>
          </w:p>
        </w:tc>
        <w:tc>
          <w:tcPr>
            <w:tcW w:w="7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EA498C" w:rsidRDefault="00CD78A3" w:rsidP="00874615">
            <w:pPr>
              <w:spacing w:after="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Установите, симптомом какого заболевания могут быть выпуклые глаза(Ознакомление)</w:t>
            </w:r>
          </w:p>
          <w:p w:rsidR="00CD78A3" w:rsidRPr="00EA498C" w:rsidRDefault="00CD78A3" w:rsidP="00874615">
            <w:pPr>
              <w:spacing w:after="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 xml:space="preserve">Объясните, нарушения работы какого органа может являться причиной данного </w:t>
            </w:r>
            <w:r w:rsidR="003870D6" w:rsidRPr="00EA498C">
              <w:rPr>
                <w:rFonts w:ascii="Times New Roman" w:eastAsia="Times New Roman" w:hAnsi="Times New Roman" w:cs="Times New Roman"/>
                <w:color w:val="000000"/>
                <w:sz w:val="24"/>
                <w:szCs w:val="24"/>
                <w:lang w:eastAsia="ru-RU"/>
              </w:rPr>
              <w:t>заболевания. (</w:t>
            </w:r>
            <w:r w:rsidRPr="00EA498C">
              <w:rPr>
                <w:rFonts w:ascii="Times New Roman" w:eastAsia="Times New Roman" w:hAnsi="Times New Roman" w:cs="Times New Roman"/>
                <w:color w:val="000000"/>
                <w:sz w:val="24"/>
                <w:szCs w:val="24"/>
                <w:lang w:eastAsia="ru-RU"/>
              </w:rPr>
              <w:t>понимание)</w:t>
            </w:r>
          </w:p>
          <w:p w:rsidR="00CD78A3" w:rsidRPr="00EA498C" w:rsidRDefault="00CD78A3" w:rsidP="00874615">
            <w:pPr>
              <w:spacing w:after="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Предположите, какие проблемы со здоровьем могли быть у этой дамы в связи с установленным вами заболеванием (применение)</w:t>
            </w:r>
          </w:p>
          <w:p w:rsidR="00CD78A3" w:rsidRPr="00EA498C" w:rsidRDefault="00CD78A3" w:rsidP="00874615">
            <w:pPr>
              <w:spacing w:after="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Выявите, какие причины могли привести к данному заболеванию (анализ)</w:t>
            </w:r>
          </w:p>
          <w:p w:rsidR="00CD78A3" w:rsidRPr="00EA498C" w:rsidRDefault="00CD78A3" w:rsidP="00874615">
            <w:pPr>
              <w:spacing w:after="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Разработайте рекомендации даме по улучшению здоровья (синтез)</w:t>
            </w:r>
          </w:p>
          <w:p w:rsidR="00CD78A3" w:rsidRPr="00EA498C" w:rsidRDefault="00CD78A3" w:rsidP="00874615">
            <w:pPr>
              <w:spacing w:after="0" w:line="240" w:lineRule="auto"/>
              <w:rPr>
                <w:rFonts w:ascii="Times New Roman" w:eastAsia="Times New Roman" w:hAnsi="Times New Roman" w:cs="Times New Roman"/>
                <w:color w:val="000000"/>
                <w:sz w:val="24"/>
                <w:szCs w:val="24"/>
                <w:lang w:eastAsia="ru-RU"/>
              </w:rPr>
            </w:pPr>
            <w:r w:rsidRPr="00EA498C">
              <w:rPr>
                <w:rFonts w:ascii="Times New Roman" w:eastAsia="Times New Roman" w:hAnsi="Times New Roman" w:cs="Times New Roman"/>
                <w:color w:val="000000"/>
                <w:sz w:val="24"/>
                <w:szCs w:val="24"/>
                <w:lang w:eastAsia="ru-RU"/>
              </w:rPr>
              <w:t>Оцени значимость здоровья для жизни человека. (оценка)</w:t>
            </w:r>
          </w:p>
        </w:tc>
      </w:tr>
    </w:tbl>
    <w:p w:rsidR="00CD78A3" w:rsidRPr="00CD78A3" w:rsidRDefault="00CD78A3" w:rsidP="00CD78A3">
      <w:pPr>
        <w:shd w:val="clear" w:color="auto" w:fill="FFFFFF"/>
        <w:spacing w:after="150" w:line="240" w:lineRule="auto"/>
        <w:rPr>
          <w:rFonts w:ascii="Arial" w:eastAsia="Times New Roman" w:hAnsi="Arial" w:cs="Arial"/>
          <w:color w:val="000000"/>
          <w:sz w:val="21"/>
          <w:szCs w:val="21"/>
          <w:lang w:eastAsia="ru-RU"/>
        </w:rPr>
      </w:pPr>
    </w:p>
    <w:p w:rsidR="00CD78A3" w:rsidRPr="00874615" w:rsidRDefault="00CD78A3" w:rsidP="008746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3F3A">
        <w:rPr>
          <w:rFonts w:ascii="Times New Roman" w:eastAsia="Times New Roman" w:hAnsi="Times New Roman" w:cs="Times New Roman"/>
          <w:color w:val="000000"/>
          <w:sz w:val="28"/>
          <w:szCs w:val="28"/>
          <w:lang w:eastAsia="ru-RU"/>
        </w:rPr>
        <w:lastRenderedPageBreak/>
        <w:t xml:space="preserve">Содержание программы курса «Биология. Человек» позволяет ситуационную задачу использовать как форму организации урока. Наиболее удачными в этом плане являются темы практической </w:t>
      </w:r>
      <w:r w:rsidR="00A33F3A" w:rsidRPr="00A33F3A">
        <w:rPr>
          <w:rFonts w:ascii="Times New Roman" w:eastAsia="Times New Roman" w:hAnsi="Times New Roman" w:cs="Times New Roman"/>
          <w:color w:val="000000"/>
          <w:sz w:val="28"/>
          <w:szCs w:val="28"/>
          <w:lang w:eastAsia="ru-RU"/>
        </w:rPr>
        <w:t>направленности:</w:t>
      </w:r>
      <w:r w:rsidRPr="00A33F3A">
        <w:rPr>
          <w:rFonts w:ascii="Times New Roman" w:eastAsia="Times New Roman" w:hAnsi="Times New Roman" w:cs="Times New Roman"/>
          <w:color w:val="000000"/>
          <w:sz w:val="28"/>
          <w:szCs w:val="28"/>
          <w:lang w:eastAsia="ru-RU"/>
        </w:rPr>
        <w:t xml:space="preserve"> «Травматизм и его профилактика. Первая помощь пи повреждениях опорно-двигательного аппарата» «Значение физических упражнение и культуры труда для формирования скелета и мускулатуры», </w:t>
      </w:r>
      <w:r w:rsidR="00A33F3A" w:rsidRPr="00A33F3A">
        <w:rPr>
          <w:rFonts w:ascii="Times New Roman" w:eastAsia="Times New Roman" w:hAnsi="Times New Roman" w:cs="Times New Roman"/>
          <w:color w:val="000000"/>
          <w:sz w:val="28"/>
          <w:szCs w:val="28"/>
          <w:lang w:eastAsia="ru-RU"/>
        </w:rPr>
        <w:t>«Сердечно</w:t>
      </w:r>
      <w:r w:rsidRPr="00A33F3A">
        <w:rPr>
          <w:rFonts w:ascii="Times New Roman" w:eastAsia="Times New Roman" w:hAnsi="Times New Roman" w:cs="Times New Roman"/>
          <w:color w:val="000000"/>
          <w:sz w:val="28"/>
          <w:szCs w:val="28"/>
          <w:lang w:eastAsia="ru-RU"/>
        </w:rPr>
        <w:t>- сосудистые заболевания и их профилактика»,</w:t>
      </w:r>
      <w:r w:rsidR="00A33F3A">
        <w:rPr>
          <w:rFonts w:ascii="Times New Roman" w:eastAsia="Times New Roman" w:hAnsi="Times New Roman" w:cs="Times New Roman"/>
          <w:color w:val="000000"/>
          <w:sz w:val="28"/>
          <w:szCs w:val="28"/>
          <w:lang w:eastAsia="ru-RU"/>
        </w:rPr>
        <w:t xml:space="preserve"> «</w:t>
      </w:r>
      <w:r w:rsidRPr="00A33F3A">
        <w:rPr>
          <w:rFonts w:ascii="Times New Roman" w:eastAsia="Times New Roman" w:hAnsi="Times New Roman" w:cs="Times New Roman"/>
          <w:color w:val="000000"/>
          <w:sz w:val="28"/>
          <w:szCs w:val="28"/>
          <w:lang w:eastAsia="ru-RU"/>
        </w:rPr>
        <w:t xml:space="preserve">Рациональное питание. Нормы и режим питания», </w:t>
      </w:r>
      <w:r w:rsidR="00A33F3A" w:rsidRPr="00A33F3A">
        <w:rPr>
          <w:rFonts w:ascii="Times New Roman" w:eastAsia="Times New Roman" w:hAnsi="Times New Roman" w:cs="Times New Roman"/>
          <w:color w:val="000000"/>
          <w:sz w:val="28"/>
          <w:szCs w:val="28"/>
          <w:lang w:eastAsia="ru-RU"/>
        </w:rPr>
        <w:t>«Первая</w:t>
      </w:r>
      <w:r w:rsidRPr="00A33F3A">
        <w:rPr>
          <w:rFonts w:ascii="Times New Roman" w:eastAsia="Times New Roman" w:hAnsi="Times New Roman" w:cs="Times New Roman"/>
          <w:color w:val="000000"/>
          <w:sz w:val="28"/>
          <w:szCs w:val="28"/>
          <w:lang w:eastAsia="ru-RU"/>
        </w:rPr>
        <w:t xml:space="preserve"> помощь при тепловом и солнечных ударах, повреждениях кожи. Гигиена кожи»</w:t>
      </w:r>
      <w:r w:rsidR="00A33F3A">
        <w:rPr>
          <w:rFonts w:ascii="Times New Roman" w:eastAsia="Times New Roman" w:hAnsi="Times New Roman" w:cs="Times New Roman"/>
          <w:color w:val="000000"/>
          <w:sz w:val="28"/>
          <w:szCs w:val="28"/>
          <w:lang w:eastAsia="ru-RU"/>
        </w:rPr>
        <w:t>.</w:t>
      </w:r>
    </w:p>
    <w:p w:rsidR="00620BCC" w:rsidRDefault="00620BCC" w:rsidP="008746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 xml:space="preserve">Развития российского биологического образования предусматривает расширение и систематизацию знаний учащихся по генетике, формирование генетической грамотности. Наследственность и изменчивость у человека являются предметом изучения генетики человека на всех уровнях его организации: молекулярном, клеточном, организменном, популяционном. Генетика человека своими успехами в значительной мере обязана медицинской генетике – науке, изучающей роль наследственности в патологии человека. </w:t>
      </w:r>
    </w:p>
    <w:p w:rsidR="00620BCC" w:rsidRPr="00620BCC" w:rsidRDefault="00620BCC" w:rsidP="00620BC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Я хочу предложить вам несколько задач, позволяющих на живых, понятных примерах пояснить учащи</w:t>
      </w:r>
      <w:r>
        <w:rPr>
          <w:rFonts w:ascii="Times New Roman" w:eastAsia="Times New Roman" w:hAnsi="Times New Roman" w:cs="Times New Roman"/>
          <w:color w:val="000000"/>
          <w:sz w:val="28"/>
          <w:szCs w:val="28"/>
          <w:lang w:eastAsia="ru-RU"/>
        </w:rPr>
        <w:t>м</w:t>
      </w:r>
      <w:r w:rsidRPr="00620BCC">
        <w:rPr>
          <w:rFonts w:ascii="Times New Roman" w:eastAsia="Times New Roman" w:hAnsi="Times New Roman" w:cs="Times New Roman"/>
          <w:color w:val="000000"/>
          <w:sz w:val="28"/>
          <w:szCs w:val="28"/>
          <w:lang w:eastAsia="ru-RU"/>
        </w:rPr>
        <w:t>ся взаимодействие неаллельных генов:</w:t>
      </w:r>
    </w:p>
    <w:p w:rsidR="00620BCC" w:rsidRPr="00620BCC" w:rsidRDefault="00620BCC" w:rsidP="00620BC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b/>
          <w:color w:val="000000"/>
          <w:sz w:val="28"/>
          <w:szCs w:val="28"/>
          <w:lang w:eastAsia="ru-RU"/>
        </w:rPr>
        <w:t xml:space="preserve">Полимерия. </w:t>
      </w:r>
      <w:r w:rsidRPr="00620BCC">
        <w:rPr>
          <w:rFonts w:ascii="Times New Roman" w:eastAsia="Times New Roman" w:hAnsi="Times New Roman" w:cs="Times New Roman"/>
          <w:color w:val="000000"/>
          <w:sz w:val="28"/>
          <w:szCs w:val="28"/>
          <w:lang w:eastAsia="ru-RU"/>
        </w:rPr>
        <w:t xml:space="preserve">Это вид взаимодействия двух и более пар неаллельных генов, доминантные аллели которых однозначно влияют на развитие одного и того же признака. Полимерное действие генов может быть кумулятивным и некумулятивным. При кумулятивной полимерии интенсивность значения признака зависит от суммирующего действия генов: чем больше доминантных аллелей, тем больше степень выраженности признака. При некумулятивной полимерии количество доминантных аллелей на степень выраженности признака не влияет, и признак проявляется при наличии хотя бы одного из доминантных аллелей. </w:t>
      </w:r>
    </w:p>
    <w:p w:rsidR="00620BCC" w:rsidRPr="00620BCC" w:rsidRDefault="00620BCC" w:rsidP="00620BCC">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r w:rsidRPr="00620BCC">
        <w:rPr>
          <w:rFonts w:ascii="Times New Roman" w:eastAsia="Times New Roman" w:hAnsi="Times New Roman" w:cs="Times New Roman"/>
          <w:color w:val="000000"/>
          <w:sz w:val="28"/>
          <w:szCs w:val="28"/>
          <w:lang w:eastAsia="ru-RU"/>
        </w:rPr>
        <w:t>Полимерные гены обозначаются одной буквой, аллели одного локуса имеют одинаковый цифровой индекс, например, </w:t>
      </w:r>
      <w:r w:rsidRPr="003870D6">
        <w:rPr>
          <w:rFonts w:ascii="Times New Roman" w:eastAsia="Times New Roman" w:hAnsi="Times New Roman" w:cs="Times New Roman"/>
          <w:color w:val="000000"/>
          <w:sz w:val="28"/>
          <w:szCs w:val="28"/>
          <w:lang w:eastAsia="ru-RU"/>
        </w:rPr>
        <w:t>А</w:t>
      </w:r>
      <w:r w:rsidRPr="003870D6">
        <w:rPr>
          <w:rFonts w:ascii="Times New Roman" w:eastAsia="Times New Roman" w:hAnsi="Times New Roman" w:cs="Times New Roman"/>
          <w:color w:val="000000"/>
          <w:sz w:val="28"/>
          <w:szCs w:val="28"/>
          <w:vertAlign w:val="subscript"/>
          <w:lang w:eastAsia="ru-RU"/>
        </w:rPr>
        <w:t>1</w:t>
      </w:r>
      <w:r w:rsidRPr="003870D6">
        <w:rPr>
          <w:rFonts w:ascii="Times New Roman" w:eastAsia="Times New Roman" w:hAnsi="Times New Roman" w:cs="Times New Roman"/>
          <w:color w:val="000000"/>
          <w:sz w:val="28"/>
          <w:szCs w:val="28"/>
          <w:lang w:eastAsia="ru-RU"/>
        </w:rPr>
        <w:t>а</w:t>
      </w:r>
      <w:r w:rsidRPr="003870D6">
        <w:rPr>
          <w:rFonts w:ascii="Times New Roman" w:eastAsia="Times New Roman" w:hAnsi="Times New Roman" w:cs="Times New Roman"/>
          <w:color w:val="000000"/>
          <w:sz w:val="28"/>
          <w:szCs w:val="28"/>
          <w:vertAlign w:val="subscript"/>
          <w:lang w:eastAsia="ru-RU"/>
        </w:rPr>
        <w:t>1</w:t>
      </w:r>
      <w:r w:rsidRPr="003870D6">
        <w:rPr>
          <w:rFonts w:ascii="Times New Roman" w:eastAsia="Times New Roman" w:hAnsi="Times New Roman" w:cs="Times New Roman"/>
          <w:color w:val="000000"/>
          <w:sz w:val="28"/>
          <w:szCs w:val="28"/>
          <w:lang w:eastAsia="ru-RU"/>
        </w:rPr>
        <w:t>А</w:t>
      </w:r>
      <w:r w:rsidRPr="003870D6">
        <w:rPr>
          <w:rFonts w:ascii="Times New Roman" w:eastAsia="Times New Roman" w:hAnsi="Times New Roman" w:cs="Times New Roman"/>
          <w:color w:val="000000"/>
          <w:sz w:val="28"/>
          <w:szCs w:val="28"/>
          <w:vertAlign w:val="subscript"/>
          <w:lang w:eastAsia="ru-RU"/>
        </w:rPr>
        <w:t>2</w:t>
      </w:r>
      <w:r w:rsidRPr="003870D6">
        <w:rPr>
          <w:rFonts w:ascii="Times New Roman" w:eastAsia="Times New Roman" w:hAnsi="Times New Roman" w:cs="Times New Roman"/>
          <w:color w:val="000000"/>
          <w:sz w:val="28"/>
          <w:szCs w:val="28"/>
          <w:lang w:eastAsia="ru-RU"/>
        </w:rPr>
        <w:t>а</w:t>
      </w:r>
      <w:r w:rsidRPr="003870D6">
        <w:rPr>
          <w:rFonts w:ascii="Times New Roman" w:eastAsia="Times New Roman" w:hAnsi="Times New Roman" w:cs="Times New Roman"/>
          <w:color w:val="000000"/>
          <w:sz w:val="28"/>
          <w:szCs w:val="28"/>
          <w:vertAlign w:val="subscript"/>
          <w:lang w:eastAsia="ru-RU"/>
        </w:rPr>
        <w:t>2</w:t>
      </w:r>
      <w:r w:rsidRPr="003870D6">
        <w:rPr>
          <w:rFonts w:ascii="Times New Roman" w:eastAsia="Times New Roman" w:hAnsi="Times New Roman" w:cs="Times New Roman"/>
          <w:color w:val="000000"/>
          <w:sz w:val="28"/>
          <w:szCs w:val="28"/>
          <w:lang w:eastAsia="ru-RU"/>
        </w:rPr>
        <w:t>А</w:t>
      </w:r>
      <w:r w:rsidRPr="003870D6">
        <w:rPr>
          <w:rFonts w:ascii="Times New Roman" w:eastAsia="Times New Roman" w:hAnsi="Times New Roman" w:cs="Times New Roman"/>
          <w:color w:val="000000"/>
          <w:sz w:val="28"/>
          <w:szCs w:val="28"/>
          <w:vertAlign w:val="subscript"/>
          <w:lang w:eastAsia="ru-RU"/>
        </w:rPr>
        <w:t>3</w:t>
      </w:r>
      <w:r w:rsidRPr="003870D6">
        <w:rPr>
          <w:rFonts w:ascii="Times New Roman" w:eastAsia="Times New Roman" w:hAnsi="Times New Roman" w:cs="Times New Roman"/>
          <w:color w:val="000000"/>
          <w:sz w:val="28"/>
          <w:szCs w:val="28"/>
          <w:lang w:eastAsia="ru-RU"/>
        </w:rPr>
        <w:t>а</w:t>
      </w:r>
      <w:r w:rsidRPr="003870D6">
        <w:rPr>
          <w:rFonts w:ascii="Times New Roman" w:eastAsia="Times New Roman" w:hAnsi="Times New Roman" w:cs="Times New Roman"/>
          <w:color w:val="000000"/>
          <w:sz w:val="28"/>
          <w:szCs w:val="28"/>
          <w:vertAlign w:val="subscript"/>
          <w:lang w:eastAsia="ru-RU"/>
        </w:rPr>
        <w:t>3</w:t>
      </w:r>
      <w:r w:rsidRPr="003870D6">
        <w:rPr>
          <w:rFonts w:ascii="Times New Roman" w:eastAsia="Times New Roman" w:hAnsi="Times New Roman" w:cs="Times New Roman"/>
          <w:color w:val="000000"/>
          <w:sz w:val="28"/>
          <w:szCs w:val="28"/>
          <w:lang w:eastAsia="ru-RU"/>
        </w:rPr>
        <w:t>.</w:t>
      </w:r>
    </w:p>
    <w:p w:rsidR="00620BCC" w:rsidRPr="00620BCC" w:rsidRDefault="00620BCC" w:rsidP="00620BC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Кумулятивная полимерия имеет место при наследовании окраски зерновок пшеницы, чешуек семян овса, роста и цвета кожи человека и т.д.</w:t>
      </w:r>
    </w:p>
    <w:p w:rsidR="00620BCC" w:rsidRPr="00874615" w:rsidRDefault="00620BCC" w:rsidP="00620BC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4615">
        <w:rPr>
          <w:rFonts w:ascii="Times New Roman" w:eastAsia="Times New Roman" w:hAnsi="Times New Roman" w:cs="Times New Roman"/>
          <w:color w:val="000000"/>
          <w:sz w:val="28"/>
          <w:szCs w:val="28"/>
          <w:lang w:eastAsia="ru-RU"/>
        </w:rPr>
        <w:t xml:space="preserve">По типу полимерии наследуются цвет кожи человека, высота растений, количество белка в эндосперме семян, скорость роста и масса тела животных, яйценоскость кур, молочность коров, длина колоса у злаков, содержание сахара в корнеплодах сахарной свеклы и многие другие количественные признаки организма. </w:t>
      </w:r>
    </w:p>
    <w:p w:rsidR="00620BCC" w:rsidRPr="00620BCC" w:rsidRDefault="00620BCC" w:rsidP="008746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Задача.</w:t>
      </w:r>
    </w:p>
    <w:p w:rsidR="00620BCC" w:rsidRPr="00620BCC" w:rsidRDefault="00620BCC" w:rsidP="00874615">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20BCC">
        <w:rPr>
          <w:rFonts w:ascii="Times New Roman" w:eastAsia="Times New Roman" w:hAnsi="Times New Roman" w:cs="Times New Roman"/>
          <w:color w:val="000000"/>
          <w:sz w:val="28"/>
          <w:szCs w:val="28"/>
          <w:lang w:eastAsia="ru-RU"/>
        </w:rPr>
        <w:t>Количество пигмента в коже человека контролируется двумя полимерными доминантами (А</w:t>
      </w:r>
      <w:r w:rsidRPr="00620BCC">
        <w:rPr>
          <w:rFonts w:ascii="Times New Roman" w:eastAsia="Times New Roman" w:hAnsi="Times New Roman" w:cs="Times New Roman"/>
          <w:color w:val="000000"/>
          <w:sz w:val="28"/>
          <w:szCs w:val="28"/>
          <w:vertAlign w:val="subscript"/>
          <w:lang w:eastAsia="ru-RU"/>
        </w:rPr>
        <w:t>1</w:t>
      </w:r>
      <w:r w:rsidRPr="00620BCC">
        <w:rPr>
          <w:rFonts w:ascii="Times New Roman" w:eastAsia="Times New Roman" w:hAnsi="Times New Roman" w:cs="Times New Roman"/>
          <w:color w:val="000000"/>
          <w:sz w:val="28"/>
          <w:szCs w:val="28"/>
          <w:lang w:eastAsia="ru-RU"/>
        </w:rPr>
        <w:t>А</w:t>
      </w:r>
      <w:r w:rsidRPr="00620BCC">
        <w:rPr>
          <w:rFonts w:ascii="Times New Roman" w:eastAsia="Times New Roman" w:hAnsi="Times New Roman" w:cs="Times New Roman"/>
          <w:color w:val="000000"/>
          <w:sz w:val="28"/>
          <w:szCs w:val="28"/>
          <w:vertAlign w:val="subscript"/>
          <w:lang w:eastAsia="ru-RU"/>
        </w:rPr>
        <w:t>1</w:t>
      </w:r>
      <w:r w:rsidRPr="00620BCC">
        <w:rPr>
          <w:rFonts w:ascii="Times New Roman" w:eastAsia="Times New Roman" w:hAnsi="Times New Roman" w:cs="Times New Roman"/>
          <w:color w:val="000000"/>
          <w:sz w:val="28"/>
          <w:szCs w:val="28"/>
          <w:lang w:eastAsia="ru-RU"/>
        </w:rPr>
        <w:t>А</w:t>
      </w:r>
      <w:r w:rsidRPr="00620BCC">
        <w:rPr>
          <w:rFonts w:ascii="Times New Roman" w:eastAsia="Times New Roman" w:hAnsi="Times New Roman" w:cs="Times New Roman"/>
          <w:color w:val="000000"/>
          <w:sz w:val="28"/>
          <w:szCs w:val="28"/>
          <w:vertAlign w:val="subscript"/>
          <w:lang w:eastAsia="ru-RU"/>
        </w:rPr>
        <w:t>2</w:t>
      </w:r>
      <w:r w:rsidRPr="00620BCC">
        <w:rPr>
          <w:rFonts w:ascii="Times New Roman" w:eastAsia="Times New Roman" w:hAnsi="Times New Roman" w:cs="Times New Roman"/>
          <w:color w:val="000000"/>
          <w:sz w:val="28"/>
          <w:szCs w:val="28"/>
          <w:lang w:eastAsia="ru-RU"/>
        </w:rPr>
        <w:t>А</w:t>
      </w:r>
      <w:r w:rsidRPr="00620BCC">
        <w:rPr>
          <w:rFonts w:ascii="Times New Roman" w:eastAsia="Times New Roman" w:hAnsi="Times New Roman" w:cs="Times New Roman"/>
          <w:color w:val="000000"/>
          <w:sz w:val="28"/>
          <w:szCs w:val="28"/>
          <w:vertAlign w:val="subscript"/>
          <w:lang w:eastAsia="ru-RU"/>
        </w:rPr>
        <w:t>2</w:t>
      </w:r>
      <w:r w:rsidRPr="00620BCC">
        <w:rPr>
          <w:rFonts w:ascii="Times New Roman" w:eastAsia="Times New Roman" w:hAnsi="Times New Roman" w:cs="Times New Roman"/>
          <w:color w:val="000000"/>
          <w:sz w:val="28"/>
          <w:szCs w:val="28"/>
          <w:lang w:eastAsia="ru-RU"/>
        </w:rPr>
        <w:t>) и рецессивными (</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1</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1</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2</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2</w:t>
      </w:r>
      <w:r w:rsidRPr="00620BCC">
        <w:rPr>
          <w:rFonts w:ascii="Times New Roman" w:eastAsia="Times New Roman" w:hAnsi="Times New Roman" w:cs="Times New Roman"/>
          <w:color w:val="000000"/>
          <w:sz w:val="28"/>
          <w:szCs w:val="28"/>
          <w:lang w:eastAsia="ru-RU"/>
        </w:rPr>
        <w:t>) генами. Интенсивность окраски кожи зависит от соотношения доминантных и рецессивных полимерных генов</w:t>
      </w:r>
      <w:r w:rsidRPr="00620BCC">
        <w:rPr>
          <w:rFonts w:ascii="Times New Roman" w:eastAsia="Times New Roman" w:hAnsi="Times New Roman" w:cs="Times New Roman"/>
          <w:i/>
          <w:color w:val="000000"/>
          <w:sz w:val="28"/>
          <w:szCs w:val="28"/>
          <w:lang w:eastAsia="ru-RU"/>
        </w:rPr>
        <w:t>.</w:t>
      </w:r>
      <w:r w:rsidRPr="00620BCC">
        <w:rPr>
          <w:rFonts w:ascii="Times New Roman" w:eastAsia="Times New Roman" w:hAnsi="Times New Roman" w:cs="Times New Roman"/>
          <w:color w:val="000000"/>
          <w:sz w:val="28"/>
          <w:szCs w:val="28"/>
          <w:lang w:eastAsia="ru-RU"/>
        </w:rPr>
        <w:t xml:space="preserve"> Причем у детей мулатов возможны все варианты окраски кожи от белой до черной</w:t>
      </w:r>
      <w:r w:rsidRPr="00620BCC">
        <w:rPr>
          <w:rFonts w:ascii="Times New Roman" w:eastAsia="Times New Roman" w:hAnsi="Times New Roman" w:cs="Times New Roman"/>
          <w:bCs/>
          <w:color w:val="000000"/>
          <w:sz w:val="28"/>
          <w:szCs w:val="28"/>
          <w:lang w:eastAsia="ru-RU"/>
        </w:rPr>
        <w:t>.</w:t>
      </w:r>
      <w:r w:rsidRPr="00620BCC">
        <w:rPr>
          <w:rFonts w:ascii="Times New Roman" w:eastAsia="Times New Roman" w:hAnsi="Times New Roman" w:cs="Times New Roman"/>
          <w:b/>
          <w:bCs/>
          <w:color w:val="000000"/>
          <w:sz w:val="28"/>
          <w:szCs w:val="28"/>
          <w:lang w:eastAsia="ru-RU"/>
        </w:rPr>
        <w:t xml:space="preserve">                                                                                  </w:t>
      </w:r>
    </w:p>
    <w:p w:rsidR="00620BCC" w:rsidRPr="00620BCC" w:rsidRDefault="00620BCC" w:rsidP="00620BC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spellStart"/>
      <w:r w:rsidRPr="00620BCC">
        <w:rPr>
          <w:rFonts w:ascii="Times New Roman" w:eastAsia="Times New Roman" w:hAnsi="Times New Roman" w:cs="Times New Roman"/>
          <w:bCs/>
          <w:color w:val="000000"/>
          <w:sz w:val="28"/>
          <w:szCs w:val="28"/>
          <w:lang w:eastAsia="ru-RU"/>
        </w:rPr>
        <w:lastRenderedPageBreak/>
        <w:t>Т.е</w:t>
      </w:r>
      <w:proofErr w:type="spellEnd"/>
      <w:r w:rsidRPr="00620BCC">
        <w:rPr>
          <w:rFonts w:ascii="Times New Roman" w:eastAsia="Times New Roman" w:hAnsi="Times New Roman" w:cs="Times New Roman"/>
          <w:bCs/>
          <w:color w:val="000000"/>
          <w:sz w:val="28"/>
          <w:szCs w:val="28"/>
          <w:lang w:eastAsia="ru-RU"/>
        </w:rPr>
        <w:t>,</w:t>
      </w:r>
      <w:r w:rsidRPr="00620BCC">
        <w:rPr>
          <w:rFonts w:ascii="Times New Roman" w:eastAsia="Times New Roman" w:hAnsi="Times New Roman" w:cs="Times New Roman"/>
          <w:b/>
          <w:bCs/>
          <w:color w:val="000000"/>
          <w:sz w:val="28"/>
          <w:szCs w:val="28"/>
          <w:lang w:eastAsia="ru-RU"/>
        </w:rPr>
        <w:t xml:space="preserve"> </w:t>
      </w:r>
      <w:r w:rsidRPr="00620BCC">
        <w:rPr>
          <w:rFonts w:ascii="Times New Roman" w:eastAsia="Times New Roman" w:hAnsi="Times New Roman" w:cs="Times New Roman"/>
          <w:color w:val="000000"/>
          <w:sz w:val="28"/>
          <w:szCs w:val="28"/>
          <w:lang w:eastAsia="ru-RU"/>
        </w:rPr>
        <w:t>А</w:t>
      </w:r>
      <w:r w:rsidRPr="00620BCC">
        <w:rPr>
          <w:rFonts w:ascii="Times New Roman" w:eastAsia="Times New Roman" w:hAnsi="Times New Roman" w:cs="Times New Roman"/>
          <w:color w:val="000000"/>
          <w:sz w:val="28"/>
          <w:szCs w:val="28"/>
          <w:vertAlign w:val="subscript"/>
          <w:lang w:eastAsia="ru-RU"/>
        </w:rPr>
        <w:t>1</w:t>
      </w:r>
      <w:r w:rsidRPr="00620BCC">
        <w:rPr>
          <w:rFonts w:ascii="Times New Roman" w:eastAsia="Times New Roman" w:hAnsi="Times New Roman" w:cs="Times New Roman"/>
          <w:color w:val="000000"/>
          <w:sz w:val="28"/>
          <w:szCs w:val="28"/>
          <w:lang w:eastAsia="ru-RU"/>
        </w:rPr>
        <w:t>А</w:t>
      </w:r>
      <w:r w:rsidRPr="00620BCC">
        <w:rPr>
          <w:rFonts w:ascii="Times New Roman" w:eastAsia="Times New Roman" w:hAnsi="Times New Roman" w:cs="Times New Roman"/>
          <w:color w:val="000000"/>
          <w:sz w:val="28"/>
          <w:szCs w:val="28"/>
          <w:vertAlign w:val="subscript"/>
          <w:lang w:eastAsia="ru-RU"/>
        </w:rPr>
        <w:t>1</w:t>
      </w:r>
      <w:r w:rsidRPr="00620BCC">
        <w:rPr>
          <w:rFonts w:ascii="Times New Roman" w:eastAsia="Times New Roman" w:hAnsi="Times New Roman" w:cs="Times New Roman"/>
          <w:color w:val="000000"/>
          <w:sz w:val="28"/>
          <w:szCs w:val="28"/>
          <w:lang w:eastAsia="ru-RU"/>
        </w:rPr>
        <w:t>А</w:t>
      </w:r>
      <w:r w:rsidRPr="00620BCC">
        <w:rPr>
          <w:rFonts w:ascii="Times New Roman" w:eastAsia="Times New Roman" w:hAnsi="Times New Roman" w:cs="Times New Roman"/>
          <w:color w:val="000000"/>
          <w:sz w:val="28"/>
          <w:szCs w:val="28"/>
          <w:vertAlign w:val="subscript"/>
          <w:lang w:eastAsia="ru-RU"/>
        </w:rPr>
        <w:t>2</w:t>
      </w:r>
      <w:r w:rsidRPr="00620BCC">
        <w:rPr>
          <w:rFonts w:ascii="Times New Roman" w:eastAsia="Times New Roman" w:hAnsi="Times New Roman" w:cs="Times New Roman"/>
          <w:color w:val="000000"/>
          <w:sz w:val="28"/>
          <w:szCs w:val="28"/>
          <w:lang w:eastAsia="ru-RU"/>
        </w:rPr>
        <w:t>А</w:t>
      </w:r>
      <w:r w:rsidRPr="00620BCC">
        <w:rPr>
          <w:rFonts w:ascii="Times New Roman" w:eastAsia="Times New Roman" w:hAnsi="Times New Roman" w:cs="Times New Roman"/>
          <w:color w:val="000000"/>
          <w:sz w:val="28"/>
          <w:szCs w:val="28"/>
          <w:vertAlign w:val="subscript"/>
          <w:lang w:eastAsia="ru-RU"/>
        </w:rPr>
        <w:t>2</w:t>
      </w:r>
      <w:r w:rsidRPr="00620BCC">
        <w:rPr>
          <w:rFonts w:ascii="Times New Roman" w:eastAsia="Times New Roman" w:hAnsi="Times New Roman" w:cs="Times New Roman"/>
          <w:color w:val="000000"/>
          <w:sz w:val="28"/>
          <w:szCs w:val="28"/>
          <w:lang w:eastAsia="ru-RU"/>
        </w:rPr>
        <w:t xml:space="preserve"> – </w:t>
      </w:r>
      <w:r w:rsidR="003870D6">
        <w:rPr>
          <w:rFonts w:ascii="Times New Roman" w:eastAsia="Times New Roman" w:hAnsi="Times New Roman" w:cs="Times New Roman"/>
          <w:color w:val="000000"/>
          <w:sz w:val="28"/>
          <w:szCs w:val="28"/>
          <w:lang w:eastAsia="ru-RU"/>
        </w:rPr>
        <w:t>афроамериканец</w:t>
      </w:r>
      <w:r w:rsidR="00417F51" w:rsidRPr="00620BCC">
        <w:rPr>
          <w:rFonts w:ascii="Times New Roman" w:eastAsia="Times New Roman" w:hAnsi="Times New Roman" w:cs="Times New Roman"/>
          <w:color w:val="000000"/>
          <w:sz w:val="28"/>
          <w:szCs w:val="28"/>
          <w:lang w:eastAsia="ru-RU"/>
        </w:rPr>
        <w:t>, а</w:t>
      </w:r>
      <w:r w:rsidRPr="00620BCC">
        <w:rPr>
          <w:rFonts w:ascii="Times New Roman" w:eastAsia="Times New Roman" w:hAnsi="Times New Roman" w:cs="Times New Roman"/>
          <w:iCs/>
          <w:color w:val="000000"/>
          <w:sz w:val="28"/>
          <w:szCs w:val="28"/>
          <w:vertAlign w:val="subscript"/>
          <w:lang w:eastAsia="ru-RU"/>
        </w:rPr>
        <w:t>1</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1</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2</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2</w:t>
      </w:r>
      <w:r w:rsidRPr="00620BCC">
        <w:rPr>
          <w:rFonts w:ascii="Times New Roman" w:eastAsia="Times New Roman" w:hAnsi="Times New Roman" w:cs="Times New Roman"/>
          <w:i/>
          <w:iCs/>
          <w:color w:val="000000"/>
          <w:sz w:val="28"/>
          <w:szCs w:val="28"/>
          <w:lang w:eastAsia="ru-RU"/>
        </w:rPr>
        <w:t xml:space="preserve"> – </w:t>
      </w:r>
      <w:r w:rsidRPr="00620BCC">
        <w:rPr>
          <w:rFonts w:ascii="Times New Roman" w:eastAsia="Times New Roman" w:hAnsi="Times New Roman" w:cs="Times New Roman"/>
          <w:iCs/>
          <w:color w:val="000000"/>
          <w:sz w:val="28"/>
          <w:szCs w:val="28"/>
          <w:lang w:eastAsia="ru-RU"/>
        </w:rPr>
        <w:t>белый, А</w:t>
      </w:r>
      <w:r w:rsidRPr="00620BCC">
        <w:rPr>
          <w:rFonts w:ascii="Times New Roman" w:eastAsia="Times New Roman" w:hAnsi="Times New Roman" w:cs="Times New Roman"/>
          <w:iCs/>
          <w:color w:val="000000"/>
          <w:sz w:val="28"/>
          <w:szCs w:val="28"/>
          <w:vertAlign w:val="subscript"/>
          <w:lang w:eastAsia="ru-RU"/>
        </w:rPr>
        <w:t>1</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1</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2</w:t>
      </w:r>
      <w:r w:rsidRPr="00620BCC">
        <w:rPr>
          <w:rFonts w:ascii="Times New Roman" w:eastAsia="Times New Roman" w:hAnsi="Times New Roman" w:cs="Times New Roman"/>
          <w:iCs/>
          <w:color w:val="000000"/>
          <w:sz w:val="28"/>
          <w:szCs w:val="28"/>
          <w:lang w:eastAsia="ru-RU"/>
        </w:rPr>
        <w:t>а</w:t>
      </w:r>
      <w:r w:rsidRPr="00620BCC">
        <w:rPr>
          <w:rFonts w:ascii="Times New Roman" w:eastAsia="Times New Roman" w:hAnsi="Times New Roman" w:cs="Times New Roman"/>
          <w:iCs/>
          <w:color w:val="000000"/>
          <w:sz w:val="28"/>
          <w:szCs w:val="28"/>
          <w:vertAlign w:val="subscript"/>
          <w:lang w:eastAsia="ru-RU"/>
        </w:rPr>
        <w:t>2</w:t>
      </w:r>
      <w:r w:rsidRPr="00620BCC">
        <w:rPr>
          <w:rFonts w:ascii="Times New Roman" w:eastAsia="Times New Roman" w:hAnsi="Times New Roman" w:cs="Times New Roman"/>
          <w:iCs/>
          <w:color w:val="000000"/>
          <w:sz w:val="28"/>
          <w:szCs w:val="28"/>
          <w:lang w:eastAsia="ru-RU"/>
        </w:rPr>
        <w:t xml:space="preserve"> – мулат, причём</w:t>
      </w:r>
      <w:r w:rsidRPr="00620BCC">
        <w:rPr>
          <w:rFonts w:ascii="Times New Roman" w:eastAsia="Times New Roman" w:hAnsi="Times New Roman" w:cs="Times New Roman"/>
          <w:color w:val="000000"/>
          <w:sz w:val="28"/>
          <w:szCs w:val="28"/>
          <w:lang w:eastAsia="ru-RU"/>
        </w:rPr>
        <w:t xml:space="preserve"> мулаты могут быть с разной интенсивностью окраски кожи: от темной до светлой.</w:t>
      </w:r>
    </w:p>
    <w:p w:rsidR="00620BCC" w:rsidRPr="00620BCC" w:rsidRDefault="00620BCC" w:rsidP="00620BC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 xml:space="preserve">Каково будет потомство белого человека и </w:t>
      </w:r>
      <w:r w:rsidR="003870D6">
        <w:rPr>
          <w:rFonts w:ascii="Times New Roman" w:eastAsia="Times New Roman" w:hAnsi="Times New Roman" w:cs="Times New Roman"/>
          <w:color w:val="000000"/>
          <w:sz w:val="28"/>
          <w:szCs w:val="28"/>
          <w:lang w:eastAsia="ru-RU"/>
        </w:rPr>
        <w:t>афроамериканк</w:t>
      </w:r>
      <w:r w:rsidR="00EE2514">
        <w:rPr>
          <w:rFonts w:ascii="Times New Roman" w:eastAsia="Times New Roman" w:hAnsi="Times New Roman" w:cs="Times New Roman"/>
          <w:color w:val="000000"/>
          <w:sz w:val="28"/>
          <w:szCs w:val="28"/>
          <w:lang w:eastAsia="ru-RU"/>
        </w:rPr>
        <w:t>и</w:t>
      </w:r>
      <w:r w:rsidRPr="00620BCC">
        <w:rPr>
          <w:rFonts w:ascii="Times New Roman" w:eastAsia="Times New Roman" w:hAnsi="Times New Roman" w:cs="Times New Roman"/>
          <w:color w:val="000000"/>
          <w:sz w:val="28"/>
          <w:szCs w:val="28"/>
          <w:lang w:eastAsia="ru-RU"/>
        </w:rPr>
        <w:t xml:space="preserve">? Какое потомство будет у их детей и детей, рождённых в таком же браке?                  </w:t>
      </w:r>
    </w:p>
    <w:p w:rsidR="003870D6" w:rsidRPr="00620BCC" w:rsidRDefault="003870D6" w:rsidP="00620BCC">
      <w:pPr>
        <w:shd w:val="clear" w:color="auto" w:fill="FFFFFF"/>
        <w:spacing w:after="150" w:line="240" w:lineRule="auto"/>
        <w:rPr>
          <w:rFonts w:ascii="Arial" w:eastAsia="Times New Roman" w:hAnsi="Arial" w:cs="Arial"/>
          <w:color w:val="000000"/>
          <w:sz w:val="21"/>
          <w:szCs w:val="21"/>
          <w:lang w:eastAsia="ru-RU"/>
        </w:rPr>
      </w:pPr>
    </w:p>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Решение:</w:t>
      </w:r>
    </w:p>
    <w:tbl>
      <w:tblPr>
        <w:tblW w:w="0" w:type="auto"/>
        <w:tblCellSpacing w:w="15" w:type="dxa"/>
        <w:tblInd w:w="30" w:type="dxa"/>
        <w:tblCellMar>
          <w:top w:w="15" w:type="dxa"/>
          <w:left w:w="15" w:type="dxa"/>
          <w:bottom w:w="15" w:type="dxa"/>
          <w:right w:w="15" w:type="dxa"/>
        </w:tblCellMar>
        <w:tblLook w:val="0000" w:firstRow="0" w:lastRow="0" w:firstColumn="0" w:lastColumn="0" w:noHBand="0" w:noVBand="0"/>
      </w:tblPr>
      <w:tblGrid>
        <w:gridCol w:w="1172"/>
        <w:gridCol w:w="2370"/>
        <w:gridCol w:w="179"/>
        <w:gridCol w:w="2402"/>
      </w:tblGrid>
      <w:tr w:rsidR="00620BCC" w:rsidRPr="00620BCC" w:rsidTr="00A14E8D">
        <w:trPr>
          <w:tblCellSpacing w:w="15" w:type="dxa"/>
        </w:trPr>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P</w:t>
            </w:r>
          </w:p>
        </w:tc>
        <w:tc>
          <w:tcPr>
            <w:tcW w:w="0" w:type="auto"/>
            <w:vAlign w:val="center"/>
          </w:tcPr>
          <w:p w:rsidR="00620BCC" w:rsidRPr="00620BCC" w:rsidRDefault="00620BCC" w:rsidP="003870D6">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br/>
            </w:r>
            <w:r w:rsidR="003870D6">
              <w:rPr>
                <w:rFonts w:ascii="Times New Roman" w:eastAsia="Times New Roman" w:hAnsi="Times New Roman" w:cs="Times New Roman"/>
                <w:color w:val="000000"/>
                <w:sz w:val="21"/>
                <w:szCs w:val="21"/>
                <w:lang w:eastAsia="ru-RU"/>
              </w:rPr>
              <w:t>афроамериканка</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br/>
              <w:t>белый</w:t>
            </w:r>
          </w:p>
        </w:tc>
      </w:tr>
      <w:tr w:rsidR="00620BCC" w:rsidRPr="00620BCC" w:rsidTr="00A14E8D">
        <w:trPr>
          <w:tblCellSpacing w:w="15" w:type="dxa"/>
        </w:trPr>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Типы гамет </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 </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w:t>
            </w:r>
          </w:p>
        </w:tc>
      </w:tr>
      <w:tr w:rsidR="00620BCC" w:rsidRPr="00620BCC" w:rsidTr="00A14E8D">
        <w:trPr>
          <w:tblCellSpacing w:w="15" w:type="dxa"/>
        </w:trPr>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F1</w:t>
            </w:r>
          </w:p>
        </w:tc>
        <w:tc>
          <w:tcPr>
            <w:tcW w:w="0" w:type="auto"/>
            <w:gridSpan w:val="3"/>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br/>
              <w:t>коричневые мулаты, 100%</w:t>
            </w:r>
          </w:p>
        </w:tc>
      </w:tr>
      <w:tr w:rsidR="00620BCC" w:rsidRPr="00620BCC" w:rsidTr="00A14E8D">
        <w:trPr>
          <w:tblCellSpacing w:w="15" w:type="dxa"/>
        </w:trPr>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P</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br/>
              <w:t>коричневая мулатка</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br/>
              <w:t>коричневый мулат</w:t>
            </w:r>
          </w:p>
        </w:tc>
      </w:tr>
      <w:tr w:rsidR="00620BCC" w:rsidRPr="00620BCC" w:rsidTr="00A14E8D">
        <w:trPr>
          <w:tblCellSpacing w:w="15" w:type="dxa"/>
        </w:trPr>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Типы гамет </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2 </w:t>
            </w: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 </w:t>
            </w:r>
          </w:p>
        </w:tc>
        <w:tc>
          <w:tcPr>
            <w:tcW w:w="0" w:type="auto"/>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1"/>
                <w:szCs w:val="21"/>
                <w:lang w:eastAsia="ru-RU"/>
              </w:rPr>
            </w:pP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a</w:t>
            </w:r>
            <w:r w:rsidRPr="00620BCC">
              <w:rPr>
                <w:rFonts w:ascii="Times New Roman" w:eastAsia="Times New Roman" w:hAnsi="Times New Roman" w:cs="Times New Roman"/>
                <w:color w:val="000000"/>
                <w:sz w:val="21"/>
                <w:szCs w:val="21"/>
                <w:vertAlign w:val="subscript"/>
                <w:lang w:eastAsia="ru-RU"/>
              </w:rPr>
              <w:t>1</w:t>
            </w:r>
            <w:r w:rsidRPr="00620BCC">
              <w:rPr>
                <w:rFonts w:ascii="Times New Roman" w:eastAsia="Times New Roman" w:hAnsi="Times New Roman" w:cs="Times New Roman"/>
                <w:color w:val="000000"/>
                <w:sz w:val="21"/>
                <w:szCs w:val="21"/>
                <w:lang w:eastAsia="ru-RU"/>
              </w:rPr>
              <w:t>a</w:t>
            </w:r>
            <w:r w:rsidRPr="00620BCC">
              <w:rPr>
                <w:rFonts w:ascii="Times New Roman" w:eastAsia="Times New Roman" w:hAnsi="Times New Roman" w:cs="Times New Roman"/>
                <w:color w:val="000000"/>
                <w:sz w:val="21"/>
                <w:szCs w:val="21"/>
                <w:vertAlign w:val="subscript"/>
                <w:lang w:eastAsia="ru-RU"/>
              </w:rPr>
              <w:t>2</w:t>
            </w:r>
            <w:r w:rsidRPr="00620BCC">
              <w:rPr>
                <w:rFonts w:ascii="Times New Roman" w:eastAsia="Times New Roman" w:hAnsi="Times New Roman" w:cs="Times New Roman"/>
                <w:color w:val="000000"/>
                <w:sz w:val="21"/>
                <w:szCs w:val="21"/>
                <w:lang w:eastAsia="ru-RU"/>
              </w:rPr>
              <w:t> </w:t>
            </w:r>
          </w:p>
        </w:tc>
      </w:tr>
    </w:tbl>
    <w:p w:rsidR="00620BCC" w:rsidRPr="00620BCC" w:rsidRDefault="00620BCC" w:rsidP="00620BCC">
      <w:pPr>
        <w:shd w:val="clear" w:color="auto" w:fill="FFFFFF"/>
        <w:spacing w:after="150" w:line="240" w:lineRule="auto"/>
        <w:rPr>
          <w:rFonts w:ascii="Arial" w:eastAsia="Times New Roman" w:hAnsi="Arial" w:cs="Arial"/>
          <w:color w:val="000000"/>
          <w:sz w:val="21"/>
          <w:szCs w:val="21"/>
          <w:lang w:eastAsia="ru-RU"/>
        </w:rPr>
      </w:pPr>
    </w:p>
    <w:tbl>
      <w:tblPr>
        <w:tblW w:w="0" w:type="auto"/>
        <w:tblBorders>
          <w:top w:val="single" w:sz="8" w:space="0" w:color="1E9669"/>
          <w:left w:val="single" w:sz="8" w:space="0" w:color="1E9669"/>
          <w:bottom w:val="single" w:sz="8" w:space="0" w:color="1E9669"/>
          <w:right w:val="single" w:sz="8" w:space="0" w:color="1E9669"/>
        </w:tblBorders>
        <w:tblCellMar>
          <w:top w:w="15" w:type="dxa"/>
          <w:left w:w="15" w:type="dxa"/>
          <w:bottom w:w="15" w:type="dxa"/>
          <w:right w:w="15" w:type="dxa"/>
        </w:tblCellMar>
        <w:tblLook w:val="0000" w:firstRow="0" w:lastRow="0" w:firstColumn="0" w:lastColumn="0" w:noHBand="0" w:noVBand="0"/>
      </w:tblPr>
      <w:tblGrid>
        <w:gridCol w:w="420"/>
        <w:gridCol w:w="540"/>
        <w:gridCol w:w="1486"/>
        <w:gridCol w:w="1486"/>
        <w:gridCol w:w="1486"/>
        <w:gridCol w:w="1620"/>
      </w:tblGrid>
      <w:tr w:rsidR="00620BCC" w:rsidRPr="00620BCC" w:rsidTr="00A14E8D">
        <w:tc>
          <w:tcPr>
            <w:tcW w:w="42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 </w:t>
            </w:r>
          </w:p>
        </w:tc>
        <w:tc>
          <w:tcPr>
            <w:tcW w:w="5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w:t>
            </w:r>
          </w:p>
        </w:tc>
        <w:tc>
          <w:tcPr>
            <w:tcW w:w="1440" w:type="dxa"/>
            <w:vMerge w:val="restart"/>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p>
        </w:tc>
        <w:tc>
          <w:tcPr>
            <w:tcW w:w="1440" w:type="dxa"/>
            <w:vMerge w:val="restart"/>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p>
        </w:tc>
        <w:tc>
          <w:tcPr>
            <w:tcW w:w="1440" w:type="dxa"/>
            <w:vMerge w:val="restart"/>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p>
        </w:tc>
        <w:tc>
          <w:tcPr>
            <w:tcW w:w="1620" w:type="dxa"/>
            <w:vMerge w:val="restart"/>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p>
        </w:tc>
      </w:tr>
      <w:tr w:rsidR="00620BCC" w:rsidRPr="00620BCC" w:rsidTr="00A14E8D">
        <w:tc>
          <w:tcPr>
            <w:tcW w:w="42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bottom"/>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w:t>
            </w:r>
          </w:p>
        </w:tc>
        <w:tc>
          <w:tcPr>
            <w:tcW w:w="5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 </w:t>
            </w:r>
          </w:p>
        </w:tc>
        <w:tc>
          <w:tcPr>
            <w:tcW w:w="1440" w:type="dxa"/>
            <w:vMerge/>
            <w:tcBorders>
              <w:top w:val="single" w:sz="4" w:space="0" w:color="1E9669"/>
              <w:left w:val="single" w:sz="4" w:space="0" w:color="1E9669"/>
              <w:bottom w:val="single" w:sz="4" w:space="0" w:color="1E9669"/>
              <w:right w:val="single" w:sz="4" w:space="0" w:color="1E9669"/>
            </w:tcBorders>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p>
        </w:tc>
        <w:tc>
          <w:tcPr>
            <w:tcW w:w="1440" w:type="dxa"/>
            <w:vMerge/>
            <w:tcBorders>
              <w:top w:val="single" w:sz="4" w:space="0" w:color="1E9669"/>
              <w:left w:val="single" w:sz="4" w:space="0" w:color="1E9669"/>
              <w:bottom w:val="single" w:sz="4" w:space="0" w:color="1E9669"/>
              <w:right w:val="single" w:sz="4" w:space="0" w:color="1E9669"/>
            </w:tcBorders>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p>
        </w:tc>
        <w:tc>
          <w:tcPr>
            <w:tcW w:w="1440" w:type="dxa"/>
            <w:vMerge/>
            <w:tcBorders>
              <w:top w:val="single" w:sz="4" w:space="0" w:color="1E9669"/>
              <w:left w:val="single" w:sz="4" w:space="0" w:color="1E9669"/>
              <w:bottom w:val="single" w:sz="4" w:space="0" w:color="1E9669"/>
              <w:right w:val="single" w:sz="4" w:space="0" w:color="1E9669"/>
            </w:tcBorders>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p>
        </w:tc>
        <w:tc>
          <w:tcPr>
            <w:tcW w:w="1620" w:type="dxa"/>
            <w:vMerge/>
            <w:tcBorders>
              <w:top w:val="single" w:sz="4" w:space="0" w:color="1E9669"/>
              <w:left w:val="single" w:sz="4" w:space="0" w:color="1E9669"/>
              <w:bottom w:val="single" w:sz="4" w:space="0" w:color="1E9669"/>
              <w:right w:val="single" w:sz="4" w:space="0" w:color="1E9669"/>
            </w:tcBorders>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p>
        </w:tc>
      </w:tr>
      <w:tr w:rsidR="00620BCC" w:rsidRPr="00620BCC" w:rsidTr="00A14E8D">
        <w:tc>
          <w:tcPr>
            <w:tcW w:w="960" w:type="dxa"/>
            <w:gridSpan w:val="2"/>
            <w:tcBorders>
              <w:top w:val="single" w:sz="4" w:space="0" w:color="1E9669"/>
              <w:left w:val="single" w:sz="4" w:space="0" w:color="1E9669"/>
              <w:bottom w:val="single" w:sz="4" w:space="0" w:color="1E9669"/>
              <w:right w:val="single" w:sz="4" w:space="0" w:color="1E9669"/>
            </w:tcBorders>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3870D6">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proofErr w:type="spellStart"/>
            <w:r w:rsidR="003870D6" w:rsidRPr="003870D6">
              <w:rPr>
                <w:rFonts w:ascii="Times New Roman" w:eastAsia="Times New Roman" w:hAnsi="Times New Roman" w:cs="Times New Roman"/>
                <w:b/>
                <w:color w:val="000000"/>
                <w:sz w:val="24"/>
                <w:szCs w:val="24"/>
                <w:lang w:eastAsia="ru-RU"/>
              </w:rPr>
              <w:t>афроамер</w:t>
            </w:r>
            <w:proofErr w:type="spellEnd"/>
            <w:r w:rsidR="003870D6" w:rsidRPr="003870D6">
              <w:rPr>
                <w:rFonts w:ascii="Times New Roman" w:eastAsia="Times New Roman" w:hAnsi="Times New Roman" w:cs="Times New Roman"/>
                <w:b/>
                <w:color w:val="000000"/>
                <w:sz w:val="24"/>
                <w:szCs w:val="24"/>
                <w:lang w:eastAsia="ru-RU"/>
              </w:rPr>
              <w:t>.</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t>темный мулат</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t>темный мулат</w:t>
            </w:r>
          </w:p>
        </w:tc>
        <w:tc>
          <w:tcPr>
            <w:tcW w:w="162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3870D6">
              <w:rPr>
                <w:rFonts w:ascii="Times New Roman" w:eastAsia="Times New Roman" w:hAnsi="Times New Roman" w:cs="Times New Roman"/>
                <w:color w:val="833C0B" w:themeColor="accent2" w:themeShade="80"/>
                <w:sz w:val="24"/>
                <w:szCs w:val="24"/>
                <w:lang w:eastAsia="ru-RU"/>
              </w:rPr>
              <w:t>A</w:t>
            </w:r>
            <w:r w:rsidRPr="003870D6">
              <w:rPr>
                <w:rFonts w:ascii="Times New Roman" w:eastAsia="Times New Roman" w:hAnsi="Times New Roman" w:cs="Times New Roman"/>
                <w:color w:val="833C0B" w:themeColor="accent2" w:themeShade="80"/>
                <w:sz w:val="24"/>
                <w:szCs w:val="24"/>
                <w:vertAlign w:val="subscript"/>
                <w:lang w:eastAsia="ru-RU"/>
              </w:rPr>
              <w:t>1</w:t>
            </w:r>
            <w:r w:rsidRPr="003870D6">
              <w:rPr>
                <w:rFonts w:ascii="Times New Roman" w:eastAsia="Times New Roman" w:hAnsi="Times New Roman" w:cs="Times New Roman"/>
                <w:color w:val="833C0B" w:themeColor="accent2" w:themeShade="80"/>
                <w:sz w:val="24"/>
                <w:szCs w:val="24"/>
                <w:lang w:eastAsia="ru-RU"/>
              </w:rPr>
              <w:t>a</w:t>
            </w:r>
            <w:r w:rsidRPr="003870D6">
              <w:rPr>
                <w:rFonts w:ascii="Times New Roman" w:eastAsia="Times New Roman" w:hAnsi="Times New Roman" w:cs="Times New Roman"/>
                <w:color w:val="833C0B" w:themeColor="accent2" w:themeShade="80"/>
                <w:sz w:val="24"/>
                <w:szCs w:val="24"/>
                <w:vertAlign w:val="subscript"/>
                <w:lang w:eastAsia="ru-RU"/>
              </w:rPr>
              <w:t>1</w:t>
            </w:r>
            <w:r w:rsidRPr="003870D6">
              <w:rPr>
                <w:rFonts w:ascii="Times New Roman" w:eastAsia="Times New Roman" w:hAnsi="Times New Roman" w:cs="Times New Roman"/>
                <w:color w:val="833C0B" w:themeColor="accent2" w:themeShade="80"/>
                <w:sz w:val="24"/>
                <w:szCs w:val="24"/>
                <w:lang w:eastAsia="ru-RU"/>
              </w:rPr>
              <w:t>A</w:t>
            </w:r>
            <w:r w:rsidRPr="003870D6">
              <w:rPr>
                <w:rFonts w:ascii="Times New Roman" w:eastAsia="Times New Roman" w:hAnsi="Times New Roman" w:cs="Times New Roman"/>
                <w:color w:val="833C0B" w:themeColor="accent2" w:themeShade="80"/>
                <w:sz w:val="24"/>
                <w:szCs w:val="24"/>
                <w:vertAlign w:val="subscript"/>
                <w:lang w:eastAsia="ru-RU"/>
              </w:rPr>
              <w:t>2</w:t>
            </w:r>
            <w:r w:rsidRPr="003870D6">
              <w:rPr>
                <w:rFonts w:ascii="Times New Roman" w:eastAsia="Times New Roman" w:hAnsi="Times New Roman" w:cs="Times New Roman"/>
                <w:color w:val="833C0B" w:themeColor="accent2" w:themeShade="80"/>
                <w:sz w:val="24"/>
                <w:szCs w:val="24"/>
                <w:lang w:eastAsia="ru-RU"/>
              </w:rPr>
              <w:t>a</w:t>
            </w:r>
            <w:r w:rsidRPr="003870D6">
              <w:rPr>
                <w:rFonts w:ascii="Times New Roman" w:eastAsia="Times New Roman" w:hAnsi="Times New Roman" w:cs="Times New Roman"/>
                <w:color w:val="833C0B" w:themeColor="accent2" w:themeShade="80"/>
                <w:sz w:val="24"/>
                <w:szCs w:val="24"/>
                <w:vertAlign w:val="subscript"/>
                <w:lang w:eastAsia="ru-RU"/>
              </w:rPr>
              <w:t>2</w:t>
            </w:r>
            <w:r w:rsidRPr="003870D6">
              <w:rPr>
                <w:rFonts w:ascii="Times New Roman" w:eastAsia="Times New Roman" w:hAnsi="Times New Roman" w:cs="Times New Roman"/>
                <w:color w:val="833C0B" w:themeColor="accent2" w:themeShade="80"/>
                <w:sz w:val="24"/>
                <w:szCs w:val="24"/>
                <w:lang w:eastAsia="ru-RU"/>
              </w:rPr>
              <w:br/>
            </w:r>
            <w:r w:rsidRPr="003870D6">
              <w:rPr>
                <w:rFonts w:ascii="Times New Roman" w:eastAsia="Times New Roman" w:hAnsi="Times New Roman" w:cs="Times New Roman"/>
                <w:b/>
                <w:color w:val="833C0B" w:themeColor="accent2" w:themeShade="80"/>
                <w:sz w:val="24"/>
                <w:szCs w:val="24"/>
                <w:lang w:eastAsia="ru-RU"/>
              </w:rPr>
              <w:t>коричневый мулат</w:t>
            </w:r>
          </w:p>
        </w:tc>
      </w:tr>
      <w:tr w:rsidR="00620BCC" w:rsidRPr="00620BCC" w:rsidTr="00A14E8D">
        <w:tc>
          <w:tcPr>
            <w:tcW w:w="960" w:type="dxa"/>
            <w:gridSpan w:val="2"/>
            <w:tcBorders>
              <w:top w:val="single" w:sz="4" w:space="0" w:color="1E9669"/>
              <w:left w:val="single" w:sz="4" w:space="0" w:color="1E9669"/>
              <w:bottom w:val="single" w:sz="4" w:space="0" w:color="1E9669"/>
              <w:right w:val="single" w:sz="4" w:space="0" w:color="1E9669"/>
            </w:tcBorders>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t>темный мулат</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833C0B" w:themeColor="accent2" w:themeShade="80"/>
                <w:sz w:val="24"/>
                <w:szCs w:val="24"/>
                <w:lang w:eastAsia="ru-RU"/>
              </w:rPr>
              <w:t>коричневый мулат</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833C0B" w:themeColor="accent2" w:themeShade="80"/>
                <w:sz w:val="24"/>
                <w:szCs w:val="24"/>
                <w:lang w:eastAsia="ru-RU"/>
              </w:rPr>
              <w:t>коричневый мулат</w:t>
            </w:r>
          </w:p>
        </w:tc>
        <w:tc>
          <w:tcPr>
            <w:tcW w:w="162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а</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F7CAAC" w:themeColor="accent2" w:themeTint="66"/>
                <w:sz w:val="24"/>
                <w:szCs w:val="24"/>
                <w:lang w:eastAsia="ru-RU"/>
              </w:rPr>
              <w:t>светлый мулат</w:t>
            </w:r>
          </w:p>
        </w:tc>
      </w:tr>
      <w:tr w:rsidR="00620BCC" w:rsidRPr="00620BCC" w:rsidTr="00A14E8D">
        <w:tc>
          <w:tcPr>
            <w:tcW w:w="960" w:type="dxa"/>
            <w:gridSpan w:val="2"/>
            <w:tcBorders>
              <w:top w:val="single" w:sz="4" w:space="0" w:color="1E9669"/>
              <w:left w:val="single" w:sz="4" w:space="0" w:color="1E9669"/>
              <w:bottom w:val="single" w:sz="4" w:space="0" w:color="1E9669"/>
              <w:right w:val="single" w:sz="4" w:space="0" w:color="1E9669"/>
            </w:tcBorders>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t>темный мулат</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833C0B" w:themeColor="accent2" w:themeShade="80"/>
                <w:sz w:val="24"/>
                <w:szCs w:val="24"/>
                <w:lang w:eastAsia="ru-RU"/>
              </w:rPr>
              <w:t>коричневый мулат</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833C0B" w:themeColor="accent2" w:themeShade="80"/>
                <w:sz w:val="24"/>
                <w:szCs w:val="24"/>
                <w:lang w:eastAsia="ru-RU"/>
              </w:rPr>
              <w:t>коричневый мулат</w:t>
            </w:r>
          </w:p>
        </w:tc>
        <w:tc>
          <w:tcPr>
            <w:tcW w:w="162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F4B083" w:themeColor="accent2" w:themeTint="99"/>
                <w:sz w:val="24"/>
                <w:szCs w:val="24"/>
                <w:lang w:eastAsia="ru-RU"/>
              </w:rPr>
              <w:t>светлый мулат</w:t>
            </w:r>
          </w:p>
        </w:tc>
      </w:tr>
      <w:tr w:rsidR="00620BCC" w:rsidRPr="00620BCC" w:rsidTr="00A14E8D">
        <w:tc>
          <w:tcPr>
            <w:tcW w:w="960" w:type="dxa"/>
            <w:gridSpan w:val="2"/>
            <w:tcBorders>
              <w:top w:val="single" w:sz="4" w:space="0" w:color="1E9669"/>
              <w:left w:val="single" w:sz="4" w:space="0" w:color="1E9669"/>
              <w:bottom w:val="single" w:sz="4" w:space="0" w:color="1E9669"/>
              <w:right w:val="single" w:sz="4" w:space="0" w:color="1E9669"/>
            </w:tcBorders>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833C0B" w:themeColor="accent2" w:themeShade="80"/>
                <w:sz w:val="24"/>
                <w:szCs w:val="24"/>
                <w:lang w:eastAsia="ru-RU"/>
              </w:rPr>
              <w:t>коричневый мулат</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F4B083" w:themeColor="accent2" w:themeTint="99"/>
                <w:sz w:val="24"/>
                <w:szCs w:val="24"/>
                <w:lang w:eastAsia="ru-RU"/>
              </w:rPr>
              <w:t>светлый мулат</w:t>
            </w:r>
          </w:p>
        </w:tc>
        <w:tc>
          <w:tcPr>
            <w:tcW w:w="144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r>
            <w:r w:rsidRPr="003870D6">
              <w:rPr>
                <w:rFonts w:ascii="Times New Roman" w:eastAsia="Times New Roman" w:hAnsi="Times New Roman" w:cs="Times New Roman"/>
                <w:b/>
                <w:color w:val="F4B083" w:themeColor="accent2" w:themeTint="99"/>
                <w:sz w:val="24"/>
                <w:szCs w:val="24"/>
                <w:lang w:eastAsia="ru-RU"/>
              </w:rPr>
              <w:t>светлый мулат</w:t>
            </w:r>
          </w:p>
        </w:tc>
        <w:tc>
          <w:tcPr>
            <w:tcW w:w="1620" w:type="dxa"/>
            <w:tcBorders>
              <w:top w:val="single" w:sz="4" w:space="0" w:color="1E9669"/>
              <w:left w:val="single" w:sz="4" w:space="0" w:color="1E9669"/>
              <w:bottom w:val="single" w:sz="4" w:space="0" w:color="1E9669"/>
              <w:right w:val="single" w:sz="4" w:space="0" w:color="1E9669"/>
            </w:tcBorders>
            <w:tcMar>
              <w:top w:w="60" w:type="dxa"/>
              <w:left w:w="60" w:type="dxa"/>
              <w:bottom w:w="60" w:type="dxa"/>
              <w:right w:w="60" w:type="dxa"/>
            </w:tcMar>
            <w:vAlign w:val="center"/>
          </w:tcPr>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4"/>
                <w:szCs w:val="24"/>
                <w:lang w:eastAsia="ru-RU"/>
              </w:rPr>
            </w:pP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1</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t>a</w:t>
            </w:r>
            <w:r w:rsidRPr="00620BCC">
              <w:rPr>
                <w:rFonts w:ascii="Times New Roman" w:eastAsia="Times New Roman" w:hAnsi="Times New Roman" w:cs="Times New Roman"/>
                <w:color w:val="000000"/>
                <w:sz w:val="24"/>
                <w:szCs w:val="24"/>
                <w:vertAlign w:val="subscript"/>
                <w:lang w:eastAsia="ru-RU"/>
              </w:rPr>
              <w:t>2</w:t>
            </w:r>
            <w:r w:rsidRPr="00620BCC">
              <w:rPr>
                <w:rFonts w:ascii="Times New Roman" w:eastAsia="Times New Roman" w:hAnsi="Times New Roman" w:cs="Times New Roman"/>
                <w:color w:val="000000"/>
                <w:sz w:val="24"/>
                <w:szCs w:val="24"/>
                <w:lang w:eastAsia="ru-RU"/>
              </w:rPr>
              <w:br/>
              <w:t>белый</w:t>
            </w:r>
          </w:p>
        </w:tc>
      </w:tr>
    </w:tbl>
    <w:p w:rsidR="00620BCC" w:rsidRPr="00620BCC" w:rsidRDefault="00620BCC" w:rsidP="00620BCC">
      <w:pPr>
        <w:shd w:val="clear" w:color="auto" w:fill="FFFFFF"/>
        <w:spacing w:after="150" w:line="240" w:lineRule="auto"/>
        <w:rPr>
          <w:rFonts w:ascii="Arial" w:eastAsia="Times New Roman" w:hAnsi="Arial" w:cs="Arial"/>
          <w:color w:val="000000"/>
          <w:sz w:val="21"/>
          <w:szCs w:val="21"/>
          <w:lang w:eastAsia="ru-RU"/>
        </w:rPr>
      </w:pPr>
    </w:p>
    <w:p w:rsidR="00620BCC" w:rsidRDefault="003870D6" w:rsidP="00981A8D">
      <w:pPr>
        <w:shd w:val="clear" w:color="auto" w:fill="FFFFFF"/>
        <w:spacing w:after="0" w:line="240" w:lineRule="auto"/>
        <w:rPr>
          <w:rFonts w:ascii="Times New Roman" w:eastAsia="Times New Roman" w:hAnsi="Times New Roman" w:cs="Times New Roman"/>
          <w:color w:val="000000"/>
          <w:sz w:val="28"/>
          <w:szCs w:val="28"/>
          <w:lang w:eastAsia="ru-RU"/>
        </w:rPr>
      </w:pPr>
      <w:r w:rsidRPr="003870D6">
        <w:rPr>
          <w:rFonts w:ascii="Times New Roman" w:eastAsia="Times New Roman" w:hAnsi="Times New Roman" w:cs="Times New Roman"/>
          <w:sz w:val="28"/>
          <w:szCs w:val="28"/>
          <w:lang w:eastAsia="ru-RU"/>
        </w:rPr>
        <w:t>Афроамериканец</w:t>
      </w:r>
      <w:r w:rsidR="00620BCC" w:rsidRPr="00620BCC">
        <w:rPr>
          <w:rFonts w:ascii="Times New Roman" w:eastAsia="Times New Roman" w:hAnsi="Times New Roman" w:cs="Times New Roman"/>
          <w:color w:val="000000"/>
          <w:sz w:val="28"/>
          <w:szCs w:val="28"/>
          <w:lang w:eastAsia="ru-RU"/>
        </w:rPr>
        <w:t xml:space="preserve"> </w:t>
      </w:r>
      <w:r w:rsidR="00874615" w:rsidRPr="00874615">
        <w:rPr>
          <w:rFonts w:ascii="Times New Roman" w:eastAsia="Times New Roman" w:hAnsi="Times New Roman" w:cs="Times New Roman"/>
          <w:b/>
          <w:i/>
          <w:color w:val="000000"/>
          <w:sz w:val="28"/>
          <w:szCs w:val="28"/>
          <w:lang w:eastAsia="ru-RU"/>
        </w:rPr>
        <w:t>–</w:t>
      </w:r>
      <w:r w:rsidR="00620BCC" w:rsidRPr="00620BCC">
        <w:rPr>
          <w:rFonts w:ascii="Times New Roman" w:eastAsia="Times New Roman" w:hAnsi="Times New Roman" w:cs="Times New Roman"/>
          <w:color w:val="000000"/>
          <w:sz w:val="28"/>
          <w:szCs w:val="28"/>
          <w:lang w:eastAsia="ru-RU"/>
        </w:rPr>
        <w:t xml:space="preserve"> 1/16, темные </w:t>
      </w:r>
      <w:r w:rsidR="00874615" w:rsidRPr="00620BCC">
        <w:rPr>
          <w:rFonts w:ascii="Times New Roman" w:eastAsia="Times New Roman" w:hAnsi="Times New Roman" w:cs="Times New Roman"/>
          <w:color w:val="000000"/>
          <w:sz w:val="28"/>
          <w:szCs w:val="28"/>
          <w:lang w:eastAsia="ru-RU"/>
        </w:rPr>
        <w:t>мулаты –</w:t>
      </w:r>
      <w:r w:rsidR="00874615">
        <w:rPr>
          <w:rFonts w:ascii="Times New Roman" w:eastAsia="Times New Roman" w:hAnsi="Times New Roman" w:cs="Times New Roman"/>
          <w:b/>
          <w:i/>
          <w:color w:val="000000"/>
          <w:sz w:val="28"/>
          <w:szCs w:val="28"/>
          <w:lang w:eastAsia="ru-RU"/>
        </w:rPr>
        <w:t xml:space="preserve"> </w:t>
      </w:r>
      <w:r w:rsidR="00620BCC" w:rsidRPr="00620BCC">
        <w:rPr>
          <w:rFonts w:ascii="Times New Roman" w:eastAsia="Times New Roman" w:hAnsi="Times New Roman" w:cs="Times New Roman"/>
          <w:color w:val="000000"/>
          <w:sz w:val="28"/>
          <w:szCs w:val="28"/>
          <w:lang w:eastAsia="ru-RU"/>
        </w:rPr>
        <w:t xml:space="preserve">4/16, коричневые (средние) мулаты </w:t>
      </w:r>
      <w:r w:rsidR="00874615" w:rsidRPr="00874615">
        <w:rPr>
          <w:rFonts w:ascii="Times New Roman" w:eastAsia="Times New Roman" w:hAnsi="Times New Roman" w:cs="Times New Roman"/>
          <w:b/>
          <w:i/>
          <w:color w:val="000000"/>
          <w:sz w:val="28"/>
          <w:szCs w:val="28"/>
          <w:lang w:eastAsia="ru-RU"/>
        </w:rPr>
        <w:t>–</w:t>
      </w:r>
      <w:r w:rsidR="00620BCC" w:rsidRPr="00620BCC">
        <w:rPr>
          <w:rFonts w:ascii="Times New Roman" w:eastAsia="Times New Roman" w:hAnsi="Times New Roman" w:cs="Times New Roman"/>
          <w:color w:val="000000"/>
          <w:sz w:val="28"/>
          <w:szCs w:val="28"/>
          <w:lang w:eastAsia="ru-RU"/>
        </w:rPr>
        <w:t xml:space="preserve"> 6/16, светлые мулаты</w:t>
      </w:r>
      <w:r w:rsidR="00874615">
        <w:rPr>
          <w:rFonts w:ascii="Times New Roman" w:eastAsia="Times New Roman" w:hAnsi="Times New Roman" w:cs="Times New Roman"/>
          <w:color w:val="000000"/>
          <w:sz w:val="28"/>
          <w:szCs w:val="28"/>
          <w:lang w:eastAsia="ru-RU"/>
        </w:rPr>
        <w:t xml:space="preserve"> </w:t>
      </w:r>
      <w:r w:rsidR="00874615" w:rsidRPr="00874615">
        <w:rPr>
          <w:rFonts w:ascii="Times New Roman" w:eastAsia="Times New Roman" w:hAnsi="Times New Roman" w:cs="Times New Roman"/>
          <w:b/>
          <w:i/>
          <w:color w:val="000000"/>
          <w:sz w:val="28"/>
          <w:szCs w:val="28"/>
          <w:lang w:eastAsia="ru-RU"/>
        </w:rPr>
        <w:t>–</w:t>
      </w:r>
      <w:r w:rsidR="00620BCC" w:rsidRPr="00620BCC">
        <w:rPr>
          <w:rFonts w:ascii="Times New Roman" w:eastAsia="Times New Roman" w:hAnsi="Times New Roman" w:cs="Times New Roman"/>
          <w:color w:val="000000"/>
          <w:sz w:val="28"/>
          <w:szCs w:val="28"/>
          <w:lang w:eastAsia="ru-RU"/>
        </w:rPr>
        <w:t xml:space="preserve">  4/16, белые </w:t>
      </w:r>
      <w:r w:rsidR="00874615" w:rsidRPr="00874615">
        <w:rPr>
          <w:rFonts w:ascii="Times New Roman" w:eastAsia="Times New Roman" w:hAnsi="Times New Roman" w:cs="Times New Roman"/>
          <w:b/>
          <w:i/>
          <w:color w:val="000000"/>
          <w:sz w:val="28"/>
          <w:szCs w:val="28"/>
          <w:lang w:eastAsia="ru-RU"/>
        </w:rPr>
        <w:t>–</w:t>
      </w:r>
      <w:r w:rsidR="00620BCC" w:rsidRPr="00620BCC">
        <w:rPr>
          <w:rFonts w:ascii="Times New Roman" w:eastAsia="Times New Roman" w:hAnsi="Times New Roman" w:cs="Times New Roman"/>
          <w:color w:val="000000"/>
          <w:sz w:val="28"/>
          <w:szCs w:val="28"/>
          <w:lang w:eastAsia="ru-RU"/>
        </w:rPr>
        <w:t xml:space="preserve"> 1/16. Расщепление по фенотипу 1:4:6:4:1.</w:t>
      </w:r>
    </w:p>
    <w:p w:rsidR="003870D6" w:rsidRPr="00620BCC" w:rsidRDefault="003870D6" w:rsidP="00981A8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яркости и удобства обучающихся можно выделить цветом. Поэтому прошу детей на темы генетики носить цветные карандаши. </w:t>
      </w:r>
    </w:p>
    <w:p w:rsidR="00620BCC" w:rsidRPr="00620BCC" w:rsidRDefault="00620BCC" w:rsidP="00981A8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20BCC">
        <w:rPr>
          <w:rFonts w:ascii="Times New Roman" w:eastAsia="Times New Roman" w:hAnsi="Times New Roman" w:cs="Times New Roman"/>
          <w:b/>
          <w:color w:val="000000"/>
          <w:sz w:val="28"/>
          <w:szCs w:val="28"/>
          <w:lang w:eastAsia="ru-RU"/>
        </w:rPr>
        <w:t>Эпистаз</w:t>
      </w:r>
      <w:proofErr w:type="spellEnd"/>
      <w:r w:rsidRPr="00620BCC">
        <w:rPr>
          <w:rFonts w:ascii="Times New Roman" w:eastAsia="Times New Roman" w:hAnsi="Times New Roman" w:cs="Times New Roman"/>
          <w:color w:val="000000"/>
          <w:sz w:val="28"/>
          <w:szCs w:val="28"/>
          <w:lang w:eastAsia="ru-RU"/>
        </w:rPr>
        <w:t xml:space="preserve"> </w:t>
      </w:r>
      <w:r w:rsidR="00874615" w:rsidRPr="00874615">
        <w:rPr>
          <w:rFonts w:ascii="Times New Roman" w:eastAsia="Times New Roman" w:hAnsi="Times New Roman" w:cs="Times New Roman"/>
          <w:b/>
          <w:i/>
          <w:color w:val="000000"/>
          <w:sz w:val="28"/>
          <w:szCs w:val="28"/>
          <w:lang w:eastAsia="ru-RU"/>
        </w:rPr>
        <w:t>–</w:t>
      </w:r>
      <w:r w:rsidRPr="00620BCC">
        <w:rPr>
          <w:rFonts w:ascii="Times New Roman" w:eastAsia="Times New Roman" w:hAnsi="Times New Roman" w:cs="Times New Roman"/>
          <w:color w:val="000000"/>
          <w:sz w:val="28"/>
          <w:szCs w:val="28"/>
          <w:lang w:eastAsia="ru-RU"/>
        </w:rPr>
        <w:t xml:space="preserve"> это такое взаимодействие неаллельных генов, при котором один ген подавляет действие другого неаллельного гена. Угнетение могут </w:t>
      </w:r>
      <w:r w:rsidRPr="00620BCC">
        <w:rPr>
          <w:rFonts w:ascii="Times New Roman" w:eastAsia="Times New Roman" w:hAnsi="Times New Roman" w:cs="Times New Roman"/>
          <w:color w:val="000000"/>
          <w:sz w:val="28"/>
          <w:szCs w:val="28"/>
          <w:lang w:eastAsia="ru-RU"/>
        </w:rPr>
        <w:lastRenderedPageBreak/>
        <w:t xml:space="preserve">вызывать как доминантные, так и рецессивные гены, и в зависимости от этого </w:t>
      </w:r>
      <w:proofErr w:type="spellStart"/>
      <w:r w:rsidRPr="00620BCC">
        <w:rPr>
          <w:rFonts w:ascii="Times New Roman" w:eastAsia="Times New Roman" w:hAnsi="Times New Roman" w:cs="Times New Roman"/>
          <w:color w:val="000000"/>
          <w:sz w:val="28"/>
          <w:szCs w:val="28"/>
          <w:lang w:eastAsia="ru-RU"/>
        </w:rPr>
        <w:t>розличают</w:t>
      </w:r>
      <w:proofErr w:type="spellEnd"/>
      <w:r w:rsidRPr="00620BCC">
        <w:rPr>
          <w:rFonts w:ascii="Times New Roman" w:eastAsia="Times New Roman" w:hAnsi="Times New Roman" w:cs="Times New Roman"/>
          <w:color w:val="000000"/>
          <w:sz w:val="28"/>
          <w:szCs w:val="28"/>
          <w:lang w:eastAsia="ru-RU"/>
        </w:rPr>
        <w:t xml:space="preserve"> </w:t>
      </w:r>
      <w:proofErr w:type="spellStart"/>
      <w:r w:rsidRPr="00620BCC">
        <w:rPr>
          <w:rFonts w:ascii="Times New Roman" w:eastAsia="Times New Roman" w:hAnsi="Times New Roman" w:cs="Times New Roman"/>
          <w:color w:val="000000"/>
          <w:sz w:val="28"/>
          <w:szCs w:val="28"/>
          <w:lang w:eastAsia="ru-RU"/>
        </w:rPr>
        <w:t>эпистаз</w:t>
      </w:r>
      <w:proofErr w:type="spellEnd"/>
      <w:r w:rsidRPr="00620BCC">
        <w:rPr>
          <w:rFonts w:ascii="Times New Roman" w:eastAsia="Times New Roman" w:hAnsi="Times New Roman" w:cs="Times New Roman"/>
          <w:color w:val="000000"/>
          <w:sz w:val="28"/>
          <w:szCs w:val="28"/>
          <w:lang w:eastAsia="ru-RU"/>
        </w:rPr>
        <w:t xml:space="preserve"> доминантный и рецессивный. Подавляющий ген получил название ингибитора или супрессора. </w:t>
      </w:r>
    </w:p>
    <w:p w:rsidR="00620BCC" w:rsidRPr="00620BCC" w:rsidRDefault="00620BCC" w:rsidP="005324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20BCC">
        <w:rPr>
          <w:rFonts w:ascii="Times New Roman" w:eastAsia="Times New Roman" w:hAnsi="Times New Roman" w:cs="Times New Roman"/>
          <w:color w:val="000000"/>
          <w:sz w:val="28"/>
          <w:szCs w:val="28"/>
          <w:lang w:eastAsia="ru-RU"/>
        </w:rPr>
        <w:t>Зеленоглазость</w:t>
      </w:r>
      <w:proofErr w:type="spellEnd"/>
      <w:r w:rsidRPr="00620B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20BCC">
        <w:rPr>
          <w:rFonts w:ascii="Times New Roman" w:eastAsia="Times New Roman" w:hAnsi="Times New Roman" w:cs="Times New Roman"/>
          <w:color w:val="000000"/>
          <w:sz w:val="28"/>
          <w:szCs w:val="28"/>
          <w:lang w:eastAsia="ru-RU"/>
        </w:rPr>
        <w:t>Цвет глаз у человека контролируется двумя парами несцепленных, неаллель</w:t>
      </w:r>
      <w:r w:rsidRPr="00620BCC">
        <w:rPr>
          <w:rFonts w:ascii="Times New Roman" w:eastAsia="Times New Roman" w:hAnsi="Times New Roman" w:cs="Times New Roman"/>
          <w:color w:val="000000"/>
          <w:sz w:val="28"/>
          <w:szCs w:val="28"/>
          <w:lang w:eastAsia="ru-RU"/>
        </w:rPr>
        <w:softHyphen/>
        <w:t xml:space="preserve">ных генов. </w:t>
      </w:r>
    </w:p>
    <w:p w:rsidR="00620BCC" w:rsidRPr="00620BCC" w:rsidRDefault="00620BCC" w:rsidP="005324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Один доминантный ген определяет карий, а его рецессивная ал</w:t>
      </w:r>
      <w:r w:rsidRPr="00620BCC">
        <w:rPr>
          <w:rFonts w:ascii="Times New Roman" w:eastAsia="Times New Roman" w:hAnsi="Times New Roman" w:cs="Times New Roman"/>
          <w:color w:val="000000"/>
          <w:sz w:val="28"/>
          <w:szCs w:val="28"/>
          <w:lang w:eastAsia="ru-RU"/>
        </w:rPr>
        <w:softHyphen/>
        <w:t xml:space="preserve">лель </w:t>
      </w:r>
      <w:r w:rsidR="00874615" w:rsidRPr="00874615">
        <w:rPr>
          <w:rFonts w:ascii="Times New Roman" w:eastAsia="Times New Roman" w:hAnsi="Times New Roman" w:cs="Times New Roman"/>
          <w:b/>
          <w:i/>
          <w:color w:val="000000"/>
          <w:sz w:val="28"/>
          <w:szCs w:val="28"/>
          <w:lang w:eastAsia="ru-RU"/>
        </w:rPr>
        <w:t>–</w:t>
      </w:r>
      <w:r w:rsidRPr="00620BCC">
        <w:rPr>
          <w:rFonts w:ascii="Times New Roman" w:eastAsia="Times New Roman" w:hAnsi="Times New Roman" w:cs="Times New Roman"/>
          <w:color w:val="000000"/>
          <w:sz w:val="28"/>
          <w:szCs w:val="28"/>
          <w:lang w:eastAsia="ru-RU"/>
        </w:rPr>
        <w:t xml:space="preserve"> голубой цвет глаз. Доминантный ген другой пары способствует проявле</w:t>
      </w:r>
      <w:r w:rsidRPr="00620BCC">
        <w:rPr>
          <w:rFonts w:ascii="Times New Roman" w:eastAsia="Times New Roman" w:hAnsi="Times New Roman" w:cs="Times New Roman"/>
          <w:color w:val="000000"/>
          <w:sz w:val="28"/>
          <w:szCs w:val="28"/>
          <w:lang w:eastAsia="ru-RU"/>
        </w:rPr>
        <w:softHyphen/>
        <w:t xml:space="preserve">нию цветности, а его рецессивная аллель в гомозиготном состоянии подавляет действие первой пары генов (в любом сочетании) и обуславливает зеленый цвет глаз.   Ген, подавляющий цветность, называется </w:t>
      </w:r>
      <w:proofErr w:type="spellStart"/>
      <w:r w:rsidRPr="00620BCC">
        <w:rPr>
          <w:rFonts w:ascii="Times New Roman" w:eastAsia="Times New Roman" w:hAnsi="Times New Roman" w:cs="Times New Roman"/>
          <w:b/>
          <w:color w:val="000000"/>
          <w:sz w:val="28"/>
          <w:szCs w:val="28"/>
          <w:lang w:eastAsia="ru-RU"/>
        </w:rPr>
        <w:t>эпистатичным</w:t>
      </w:r>
      <w:proofErr w:type="spellEnd"/>
      <w:r w:rsidRPr="00620BCC">
        <w:rPr>
          <w:rFonts w:ascii="Times New Roman" w:eastAsia="Times New Roman" w:hAnsi="Times New Roman" w:cs="Times New Roman"/>
          <w:color w:val="000000"/>
          <w:sz w:val="28"/>
          <w:szCs w:val="28"/>
          <w:lang w:eastAsia="ru-RU"/>
        </w:rPr>
        <w:t xml:space="preserve">, а ген, эффект которого подавляется, получил название </w:t>
      </w:r>
      <w:r w:rsidRPr="00620BCC">
        <w:rPr>
          <w:rFonts w:ascii="Times New Roman" w:eastAsia="Times New Roman" w:hAnsi="Times New Roman" w:cs="Times New Roman"/>
          <w:b/>
          <w:color w:val="000000"/>
          <w:sz w:val="28"/>
          <w:szCs w:val="28"/>
          <w:lang w:eastAsia="ru-RU"/>
        </w:rPr>
        <w:t>гипостатичного</w:t>
      </w:r>
      <w:r w:rsidRPr="00620BCC">
        <w:rPr>
          <w:rFonts w:ascii="Times New Roman" w:eastAsia="Times New Roman" w:hAnsi="Times New Roman" w:cs="Times New Roman"/>
          <w:color w:val="000000"/>
          <w:sz w:val="28"/>
          <w:szCs w:val="28"/>
          <w:lang w:eastAsia="ru-RU"/>
        </w:rPr>
        <w:t xml:space="preserve">. </w:t>
      </w:r>
    </w:p>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 xml:space="preserve">Задача. </w:t>
      </w:r>
    </w:p>
    <w:p w:rsidR="00620BCC" w:rsidRPr="00620BCC" w:rsidRDefault="00620BCC" w:rsidP="00620BCC">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Рассмотрим потомство дигетерозиготной пары:</w:t>
      </w:r>
    </w:p>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А – карие глаза                            а – голубые глаза</w:t>
      </w:r>
    </w:p>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В – ген, способствующий проявлению цветности глаз.</w:t>
      </w:r>
    </w:p>
    <w:p w:rsidR="00620BCC" w:rsidRPr="00620BCC" w:rsidRDefault="00620BCC" w:rsidP="00620BCC">
      <w:pPr>
        <w:shd w:val="clear" w:color="auto" w:fill="FFFFFF"/>
        <w:spacing w:after="150" w:line="240" w:lineRule="auto"/>
        <w:rPr>
          <w:rFonts w:ascii="Times New Roman" w:eastAsia="Times New Roman" w:hAnsi="Times New Roman" w:cs="Times New Roman"/>
          <w:color w:val="000000"/>
          <w:sz w:val="28"/>
          <w:szCs w:val="28"/>
          <w:lang w:eastAsia="ru-RU"/>
        </w:rPr>
      </w:pPr>
      <w:r w:rsidRPr="00620BCC">
        <w:rPr>
          <w:rFonts w:ascii="Times New Roman" w:eastAsia="Times New Roman" w:hAnsi="Times New Roman" w:cs="Times New Roman"/>
          <w:color w:val="000000"/>
          <w:sz w:val="28"/>
          <w:szCs w:val="28"/>
          <w:lang w:eastAsia="ru-RU"/>
        </w:rPr>
        <w:t>в – ген, в гомозиготном состоянии образует зелёные глаза.</w:t>
      </w:r>
    </w:p>
    <w:p w:rsidR="00620BCC" w:rsidRDefault="00620BCC" w:rsidP="00620BC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620BCC" w:rsidRPr="00417F51" w:rsidRDefault="00620BCC" w:rsidP="00620B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17F51">
        <w:rPr>
          <w:rFonts w:ascii="Times New Roman" w:eastAsia="Times New Roman" w:hAnsi="Times New Roman" w:cs="Times New Roman"/>
          <w:color w:val="000000"/>
          <w:sz w:val="24"/>
          <w:szCs w:val="24"/>
          <w:lang w:eastAsia="ru-RU"/>
        </w:rPr>
        <w:t xml:space="preserve">Р         </w:t>
      </w:r>
      <w:proofErr w:type="spellStart"/>
      <w:r w:rsidRPr="00417F51">
        <w:rPr>
          <w:rFonts w:ascii="Times New Roman" w:eastAsia="Times New Roman" w:hAnsi="Times New Roman" w:cs="Times New Roman"/>
          <w:color w:val="000000"/>
          <w:sz w:val="24"/>
          <w:szCs w:val="24"/>
          <w:lang w:eastAsia="ru-RU"/>
        </w:rPr>
        <w:t>АаВв</w:t>
      </w:r>
      <w:proofErr w:type="spellEnd"/>
      <w:r w:rsidRPr="00417F51">
        <w:rPr>
          <w:rFonts w:ascii="Times New Roman" w:eastAsia="Times New Roman" w:hAnsi="Times New Roman" w:cs="Times New Roman"/>
          <w:color w:val="000000"/>
          <w:sz w:val="24"/>
          <w:szCs w:val="24"/>
          <w:lang w:eastAsia="ru-RU"/>
        </w:rPr>
        <w:t xml:space="preserve">                   х               </w:t>
      </w:r>
      <w:proofErr w:type="spellStart"/>
      <w:r w:rsidRPr="00417F51">
        <w:rPr>
          <w:rFonts w:ascii="Times New Roman" w:eastAsia="Times New Roman" w:hAnsi="Times New Roman" w:cs="Times New Roman"/>
          <w:color w:val="000000"/>
          <w:sz w:val="24"/>
          <w:szCs w:val="24"/>
          <w:lang w:eastAsia="ru-RU"/>
        </w:rPr>
        <w:t>АаВв</w:t>
      </w:r>
      <w:proofErr w:type="spellEnd"/>
    </w:p>
    <w:p w:rsidR="00620BCC" w:rsidRPr="00417F51" w:rsidRDefault="00620BCC" w:rsidP="00620BCC">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417F51">
        <w:rPr>
          <w:rFonts w:ascii="Times New Roman" w:eastAsia="Times New Roman" w:hAnsi="Times New Roman" w:cs="Times New Roman"/>
          <w:color w:val="000000"/>
          <w:sz w:val="24"/>
          <w:szCs w:val="24"/>
          <w:lang w:val="en-US" w:eastAsia="ru-RU"/>
        </w:rPr>
        <w:t>G</w:t>
      </w:r>
      <w:r w:rsidRPr="00417F51">
        <w:rPr>
          <w:rFonts w:ascii="Times New Roman" w:eastAsia="Times New Roman" w:hAnsi="Times New Roman" w:cs="Times New Roman"/>
          <w:color w:val="000000"/>
          <w:sz w:val="24"/>
          <w:szCs w:val="24"/>
          <w:lang w:eastAsia="ru-RU"/>
        </w:rPr>
        <w:t xml:space="preserve">  АВ</w:t>
      </w:r>
      <w:proofErr w:type="gramEnd"/>
      <w:r w:rsidRPr="00417F51">
        <w:rPr>
          <w:rFonts w:ascii="Times New Roman" w:eastAsia="Times New Roman" w:hAnsi="Times New Roman" w:cs="Times New Roman"/>
          <w:color w:val="000000"/>
          <w:sz w:val="24"/>
          <w:szCs w:val="24"/>
          <w:lang w:eastAsia="ru-RU"/>
        </w:rPr>
        <w:t xml:space="preserve">, </w:t>
      </w:r>
      <w:proofErr w:type="spellStart"/>
      <w:r w:rsidRPr="00417F51">
        <w:rPr>
          <w:rFonts w:ascii="Times New Roman" w:eastAsia="Times New Roman" w:hAnsi="Times New Roman" w:cs="Times New Roman"/>
          <w:color w:val="000000"/>
          <w:sz w:val="24"/>
          <w:szCs w:val="24"/>
          <w:lang w:eastAsia="ru-RU"/>
        </w:rPr>
        <w:t>Ав</w:t>
      </w:r>
      <w:proofErr w:type="spellEnd"/>
      <w:r w:rsidRPr="00417F51">
        <w:rPr>
          <w:rFonts w:ascii="Times New Roman" w:eastAsia="Times New Roman" w:hAnsi="Times New Roman" w:cs="Times New Roman"/>
          <w:color w:val="000000"/>
          <w:sz w:val="24"/>
          <w:szCs w:val="24"/>
          <w:lang w:eastAsia="ru-RU"/>
        </w:rPr>
        <w:t xml:space="preserve">, </w:t>
      </w:r>
      <w:proofErr w:type="spellStart"/>
      <w:r w:rsidRPr="00417F51">
        <w:rPr>
          <w:rFonts w:ascii="Times New Roman" w:eastAsia="Times New Roman" w:hAnsi="Times New Roman" w:cs="Times New Roman"/>
          <w:color w:val="000000"/>
          <w:sz w:val="24"/>
          <w:szCs w:val="24"/>
          <w:lang w:eastAsia="ru-RU"/>
        </w:rPr>
        <w:t>аВ</w:t>
      </w:r>
      <w:proofErr w:type="spellEnd"/>
      <w:r w:rsidRPr="00417F51">
        <w:rPr>
          <w:rFonts w:ascii="Times New Roman" w:eastAsia="Times New Roman" w:hAnsi="Times New Roman" w:cs="Times New Roman"/>
          <w:color w:val="000000"/>
          <w:sz w:val="24"/>
          <w:szCs w:val="24"/>
          <w:lang w:eastAsia="ru-RU"/>
        </w:rPr>
        <w:t xml:space="preserve">, </w:t>
      </w:r>
      <w:proofErr w:type="spellStart"/>
      <w:r w:rsidRPr="00417F51">
        <w:rPr>
          <w:rFonts w:ascii="Times New Roman" w:eastAsia="Times New Roman" w:hAnsi="Times New Roman" w:cs="Times New Roman"/>
          <w:color w:val="000000"/>
          <w:sz w:val="24"/>
          <w:szCs w:val="24"/>
          <w:lang w:eastAsia="ru-RU"/>
        </w:rPr>
        <w:t>ав</w:t>
      </w:r>
      <w:proofErr w:type="spellEnd"/>
      <w:r w:rsidRPr="00417F51">
        <w:rPr>
          <w:rFonts w:ascii="Times New Roman" w:eastAsia="Times New Roman" w:hAnsi="Times New Roman" w:cs="Times New Roman"/>
          <w:color w:val="000000"/>
          <w:sz w:val="24"/>
          <w:szCs w:val="24"/>
          <w:lang w:eastAsia="ru-RU"/>
        </w:rPr>
        <w:t xml:space="preserve">                      АВ, </w:t>
      </w:r>
      <w:proofErr w:type="spellStart"/>
      <w:r w:rsidRPr="00417F51">
        <w:rPr>
          <w:rFonts w:ascii="Times New Roman" w:eastAsia="Times New Roman" w:hAnsi="Times New Roman" w:cs="Times New Roman"/>
          <w:color w:val="000000"/>
          <w:sz w:val="24"/>
          <w:szCs w:val="24"/>
          <w:lang w:eastAsia="ru-RU"/>
        </w:rPr>
        <w:t>Ав</w:t>
      </w:r>
      <w:proofErr w:type="spellEnd"/>
      <w:r w:rsidRPr="00417F51">
        <w:rPr>
          <w:rFonts w:ascii="Times New Roman" w:eastAsia="Times New Roman" w:hAnsi="Times New Roman" w:cs="Times New Roman"/>
          <w:color w:val="000000"/>
          <w:sz w:val="24"/>
          <w:szCs w:val="24"/>
          <w:lang w:eastAsia="ru-RU"/>
        </w:rPr>
        <w:t xml:space="preserve">, </w:t>
      </w:r>
      <w:proofErr w:type="spellStart"/>
      <w:r w:rsidRPr="00417F51">
        <w:rPr>
          <w:rFonts w:ascii="Times New Roman" w:eastAsia="Times New Roman" w:hAnsi="Times New Roman" w:cs="Times New Roman"/>
          <w:color w:val="000000"/>
          <w:sz w:val="24"/>
          <w:szCs w:val="24"/>
          <w:lang w:eastAsia="ru-RU"/>
        </w:rPr>
        <w:t>аВ</w:t>
      </w:r>
      <w:proofErr w:type="spellEnd"/>
      <w:r w:rsidRPr="00417F51">
        <w:rPr>
          <w:rFonts w:ascii="Times New Roman" w:eastAsia="Times New Roman" w:hAnsi="Times New Roman" w:cs="Times New Roman"/>
          <w:color w:val="000000"/>
          <w:sz w:val="24"/>
          <w:szCs w:val="24"/>
          <w:lang w:eastAsia="ru-RU"/>
        </w:rPr>
        <w:t xml:space="preserve">, </w:t>
      </w:r>
      <w:proofErr w:type="spellStart"/>
      <w:r w:rsidRPr="00417F51">
        <w:rPr>
          <w:rFonts w:ascii="Times New Roman" w:eastAsia="Times New Roman" w:hAnsi="Times New Roman" w:cs="Times New Roman"/>
          <w:color w:val="000000"/>
          <w:sz w:val="24"/>
          <w:szCs w:val="24"/>
          <w:lang w:eastAsia="ru-RU"/>
        </w:rPr>
        <w:t>ав</w:t>
      </w:r>
      <w:proofErr w:type="spellEnd"/>
    </w:p>
    <w:tbl>
      <w:tblPr>
        <w:tblStyle w:val="a7"/>
        <w:tblW w:w="0" w:type="auto"/>
        <w:tblLook w:val="01E0" w:firstRow="1" w:lastRow="1" w:firstColumn="1" w:lastColumn="1" w:noHBand="0" w:noVBand="0"/>
      </w:tblPr>
      <w:tblGrid>
        <w:gridCol w:w="1188"/>
        <w:gridCol w:w="1260"/>
        <w:gridCol w:w="1260"/>
        <w:gridCol w:w="1440"/>
        <w:gridCol w:w="1260"/>
      </w:tblGrid>
      <w:tr w:rsidR="00620BCC" w:rsidRPr="00417F51" w:rsidTr="00A14E8D">
        <w:tc>
          <w:tcPr>
            <w:tcW w:w="1188" w:type="dxa"/>
          </w:tcPr>
          <w:p w:rsidR="00620BCC" w:rsidRPr="00417F51" w:rsidRDefault="00620BCC" w:rsidP="00620BCC">
            <w:pPr>
              <w:shd w:val="clear" w:color="auto" w:fill="FFFFFF"/>
              <w:spacing w:after="150"/>
              <w:jc w:val="both"/>
              <w:rPr>
                <w:color w:val="000000"/>
                <w:sz w:val="24"/>
                <w:szCs w:val="24"/>
              </w:rPr>
            </w:pPr>
          </w:p>
        </w:tc>
        <w:tc>
          <w:tcPr>
            <w:tcW w:w="1260" w:type="dxa"/>
          </w:tcPr>
          <w:p w:rsidR="00620BCC" w:rsidRPr="00417F51" w:rsidRDefault="00620BCC" w:rsidP="00620BCC">
            <w:pPr>
              <w:shd w:val="clear" w:color="auto" w:fill="FFFFFF"/>
              <w:spacing w:after="150"/>
              <w:jc w:val="both"/>
              <w:rPr>
                <w:color w:val="000000"/>
                <w:sz w:val="24"/>
                <w:szCs w:val="24"/>
              </w:rPr>
            </w:pPr>
            <w:r w:rsidRPr="00417F51">
              <w:rPr>
                <w:color w:val="000000"/>
                <w:sz w:val="24"/>
                <w:szCs w:val="24"/>
              </w:rPr>
              <w:t>АВ</w:t>
            </w:r>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Ав</w:t>
            </w:r>
            <w:proofErr w:type="spellEnd"/>
          </w:p>
        </w:tc>
        <w:tc>
          <w:tcPr>
            <w:tcW w:w="144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ав</w:t>
            </w:r>
            <w:proofErr w:type="spellEnd"/>
          </w:p>
        </w:tc>
      </w:tr>
      <w:tr w:rsidR="00620BCC" w:rsidRPr="00417F51" w:rsidTr="00A14E8D">
        <w:tc>
          <w:tcPr>
            <w:tcW w:w="1188" w:type="dxa"/>
          </w:tcPr>
          <w:p w:rsidR="00620BCC" w:rsidRPr="00417F51" w:rsidRDefault="00620BCC" w:rsidP="00620BCC">
            <w:pPr>
              <w:shd w:val="clear" w:color="auto" w:fill="FFFFFF"/>
              <w:spacing w:after="150"/>
              <w:jc w:val="both"/>
              <w:rPr>
                <w:color w:val="000000"/>
                <w:sz w:val="24"/>
                <w:szCs w:val="24"/>
              </w:rPr>
            </w:pPr>
            <w:r w:rsidRPr="00417F51">
              <w:rPr>
                <w:color w:val="000000"/>
                <w:sz w:val="24"/>
                <w:szCs w:val="24"/>
              </w:rPr>
              <w:t>АВ</w:t>
            </w:r>
          </w:p>
        </w:tc>
        <w:tc>
          <w:tcPr>
            <w:tcW w:w="1260" w:type="dxa"/>
          </w:tcPr>
          <w:p w:rsidR="00620BCC" w:rsidRPr="00417F51" w:rsidRDefault="00620BCC" w:rsidP="00620BCC">
            <w:pPr>
              <w:shd w:val="clear" w:color="auto" w:fill="FFFFFF"/>
              <w:spacing w:after="150"/>
              <w:jc w:val="both"/>
              <w:rPr>
                <w:color w:val="000000"/>
                <w:sz w:val="24"/>
                <w:szCs w:val="24"/>
              </w:rPr>
            </w:pPr>
            <w:r w:rsidRPr="00417F51">
              <w:rPr>
                <w:color w:val="000000"/>
                <w:sz w:val="24"/>
                <w:szCs w:val="24"/>
              </w:rPr>
              <w:t>ААВВ</w:t>
            </w:r>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44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r>
      <w:tr w:rsidR="00620BCC" w:rsidRPr="00417F51" w:rsidTr="00A14E8D">
        <w:tc>
          <w:tcPr>
            <w:tcW w:w="1188"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44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r w:rsidRPr="00417F51">
              <w:rPr>
                <w:color w:val="000000"/>
                <w:sz w:val="24"/>
                <w:szCs w:val="24"/>
              </w:rPr>
              <w:t xml:space="preserve">       </w:t>
            </w:r>
          </w:p>
        </w:tc>
      </w:tr>
      <w:tr w:rsidR="00620BCC" w:rsidRPr="00417F51" w:rsidTr="00A14E8D">
        <w:tc>
          <w:tcPr>
            <w:tcW w:w="1188"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44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r>
      <w:tr w:rsidR="00620BCC" w:rsidRPr="00417F51" w:rsidTr="00A14E8D">
        <w:tc>
          <w:tcPr>
            <w:tcW w:w="1188"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44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c>
          <w:tcPr>
            <w:tcW w:w="1260" w:type="dxa"/>
          </w:tcPr>
          <w:p w:rsidR="00620BCC" w:rsidRPr="00417F51" w:rsidRDefault="00620BCC" w:rsidP="00620BCC">
            <w:pPr>
              <w:shd w:val="clear" w:color="auto" w:fill="FFFFFF"/>
              <w:spacing w:after="150"/>
              <w:jc w:val="both"/>
              <w:rPr>
                <w:color w:val="000000"/>
                <w:sz w:val="24"/>
                <w:szCs w:val="24"/>
              </w:rPr>
            </w:pPr>
            <w:proofErr w:type="spellStart"/>
            <w:r w:rsidRPr="00417F51">
              <w:rPr>
                <w:color w:val="000000"/>
                <w:sz w:val="24"/>
                <w:szCs w:val="24"/>
              </w:rPr>
              <w:t>аавв</w:t>
            </w:r>
            <w:proofErr w:type="spellEnd"/>
          </w:p>
        </w:tc>
      </w:tr>
    </w:tbl>
    <w:p w:rsidR="00620BCC" w:rsidRPr="00620BCC" w:rsidRDefault="00620BCC" w:rsidP="00620BC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3323D3">
        <w:rPr>
          <w:rFonts w:ascii="Times New Roman" w:eastAsia="Times New Roman" w:hAnsi="Times New Roman" w:cs="Times New Roman"/>
          <w:b/>
          <w:color w:val="833C0B" w:themeColor="accent2" w:themeShade="80"/>
          <w:sz w:val="28"/>
          <w:szCs w:val="28"/>
          <w:lang w:eastAsia="ru-RU"/>
        </w:rPr>
        <w:t>Кареглазых</w:t>
      </w:r>
      <w:r w:rsidRPr="00620BCC">
        <w:rPr>
          <w:rFonts w:ascii="Times New Roman" w:eastAsia="Times New Roman" w:hAnsi="Times New Roman" w:cs="Times New Roman"/>
          <w:color w:val="000000"/>
          <w:sz w:val="28"/>
          <w:szCs w:val="28"/>
          <w:lang w:eastAsia="ru-RU"/>
        </w:rPr>
        <w:t xml:space="preserve"> – 9/16, </w:t>
      </w:r>
      <w:r w:rsidRPr="003323D3">
        <w:rPr>
          <w:rFonts w:ascii="Times New Roman" w:eastAsia="Times New Roman" w:hAnsi="Times New Roman" w:cs="Times New Roman"/>
          <w:b/>
          <w:color w:val="0070C0"/>
          <w:sz w:val="28"/>
          <w:szCs w:val="28"/>
          <w:lang w:eastAsia="ru-RU"/>
        </w:rPr>
        <w:t>голубоглазых</w:t>
      </w:r>
      <w:r w:rsidRPr="00620BCC">
        <w:rPr>
          <w:rFonts w:ascii="Times New Roman" w:eastAsia="Times New Roman" w:hAnsi="Times New Roman" w:cs="Times New Roman"/>
          <w:color w:val="000000"/>
          <w:sz w:val="28"/>
          <w:szCs w:val="28"/>
          <w:lang w:eastAsia="ru-RU"/>
        </w:rPr>
        <w:t xml:space="preserve"> – 3/16, </w:t>
      </w:r>
      <w:r w:rsidRPr="003323D3">
        <w:rPr>
          <w:rFonts w:ascii="Times New Roman" w:eastAsia="Times New Roman" w:hAnsi="Times New Roman" w:cs="Times New Roman"/>
          <w:b/>
          <w:color w:val="538135" w:themeColor="accent6" w:themeShade="BF"/>
          <w:sz w:val="28"/>
          <w:szCs w:val="28"/>
          <w:lang w:eastAsia="ru-RU"/>
        </w:rPr>
        <w:t>зеленоглазых</w:t>
      </w:r>
      <w:r w:rsidRPr="00620BCC">
        <w:rPr>
          <w:rFonts w:ascii="Times New Roman" w:eastAsia="Times New Roman" w:hAnsi="Times New Roman" w:cs="Times New Roman"/>
          <w:color w:val="000000"/>
          <w:sz w:val="28"/>
          <w:szCs w:val="28"/>
          <w:lang w:eastAsia="ru-RU"/>
        </w:rPr>
        <w:t xml:space="preserve"> – 4/16</w:t>
      </w:r>
      <w:r w:rsidRPr="00620BCC">
        <w:rPr>
          <w:rFonts w:ascii="Times New Roman" w:eastAsia="Times New Roman" w:hAnsi="Times New Roman" w:cs="Times New Roman"/>
          <w:color w:val="000000"/>
          <w:sz w:val="28"/>
          <w:szCs w:val="28"/>
          <w:lang w:eastAsia="ru-RU"/>
        </w:rPr>
        <w:br/>
        <w:t xml:space="preserve">При </w:t>
      </w:r>
      <w:proofErr w:type="spellStart"/>
      <w:r w:rsidRPr="00620BCC">
        <w:rPr>
          <w:rFonts w:ascii="Times New Roman" w:eastAsia="Times New Roman" w:hAnsi="Times New Roman" w:cs="Times New Roman"/>
          <w:color w:val="000000"/>
          <w:sz w:val="28"/>
          <w:szCs w:val="28"/>
          <w:lang w:eastAsia="ru-RU"/>
        </w:rPr>
        <w:t>эпистатичном</w:t>
      </w:r>
      <w:proofErr w:type="spellEnd"/>
      <w:r w:rsidRPr="00620BCC">
        <w:rPr>
          <w:rFonts w:ascii="Times New Roman" w:eastAsia="Times New Roman" w:hAnsi="Times New Roman" w:cs="Times New Roman"/>
          <w:color w:val="000000"/>
          <w:sz w:val="28"/>
          <w:szCs w:val="28"/>
          <w:lang w:eastAsia="ru-RU"/>
        </w:rPr>
        <w:t xml:space="preserve"> взаимодействии генов расщепление по фенотипу в F</w:t>
      </w:r>
      <w:r w:rsidRPr="00620BCC">
        <w:rPr>
          <w:rFonts w:ascii="Times New Roman" w:eastAsia="Times New Roman" w:hAnsi="Times New Roman" w:cs="Times New Roman"/>
          <w:color w:val="000000"/>
          <w:sz w:val="28"/>
          <w:szCs w:val="28"/>
          <w:vertAlign w:val="subscript"/>
          <w:lang w:eastAsia="ru-RU"/>
        </w:rPr>
        <w:t>2</w:t>
      </w:r>
      <w:r w:rsidRPr="00620BCC">
        <w:rPr>
          <w:rFonts w:ascii="Times New Roman" w:eastAsia="Times New Roman" w:hAnsi="Times New Roman" w:cs="Times New Roman"/>
          <w:color w:val="000000"/>
          <w:sz w:val="28"/>
          <w:szCs w:val="28"/>
          <w:lang w:eastAsia="ru-RU"/>
        </w:rPr>
        <w:t xml:space="preserve"> составляет 9:3:4 и др. Окрас плодов тыквы, масть лошадей определяются этим типом взаимодействия.</w:t>
      </w:r>
    </w:p>
    <w:p w:rsidR="00620BCC" w:rsidRDefault="00620BCC" w:rsidP="00CD78A3">
      <w:pPr>
        <w:shd w:val="clear" w:color="auto" w:fill="FFFFFF"/>
        <w:spacing w:after="150" w:line="240" w:lineRule="auto"/>
        <w:rPr>
          <w:rFonts w:ascii="Arial" w:eastAsia="Times New Roman" w:hAnsi="Arial" w:cs="Arial"/>
          <w:color w:val="000000"/>
          <w:sz w:val="21"/>
          <w:szCs w:val="21"/>
          <w:lang w:eastAsia="ru-RU"/>
        </w:rPr>
      </w:pPr>
    </w:p>
    <w:p w:rsidR="005D61D2" w:rsidRDefault="005D61D2" w:rsidP="00CD78A3">
      <w:pPr>
        <w:shd w:val="clear" w:color="auto" w:fill="FFFFFF"/>
        <w:spacing w:after="150" w:line="240" w:lineRule="auto"/>
        <w:rPr>
          <w:rFonts w:ascii="Arial" w:eastAsia="Times New Roman" w:hAnsi="Arial" w:cs="Arial"/>
          <w:color w:val="000000"/>
          <w:sz w:val="21"/>
          <w:szCs w:val="21"/>
          <w:lang w:eastAsia="ru-RU"/>
        </w:rPr>
      </w:pPr>
    </w:p>
    <w:p w:rsidR="005D61D2" w:rsidRDefault="005D61D2" w:rsidP="00CD78A3">
      <w:pPr>
        <w:shd w:val="clear" w:color="auto" w:fill="FFFFFF"/>
        <w:spacing w:after="150" w:line="240" w:lineRule="auto"/>
        <w:rPr>
          <w:rFonts w:ascii="Arial" w:eastAsia="Times New Roman" w:hAnsi="Arial" w:cs="Arial"/>
          <w:color w:val="000000"/>
          <w:sz w:val="21"/>
          <w:szCs w:val="21"/>
          <w:lang w:eastAsia="ru-RU"/>
        </w:rPr>
      </w:pPr>
    </w:p>
    <w:p w:rsidR="005D61D2" w:rsidRDefault="005D61D2" w:rsidP="00CD78A3">
      <w:pPr>
        <w:shd w:val="clear" w:color="auto" w:fill="FFFFFF"/>
        <w:spacing w:after="150" w:line="240" w:lineRule="auto"/>
        <w:rPr>
          <w:rFonts w:ascii="Arial" w:eastAsia="Times New Roman" w:hAnsi="Arial" w:cs="Arial"/>
          <w:color w:val="000000"/>
          <w:sz w:val="21"/>
          <w:szCs w:val="21"/>
          <w:lang w:eastAsia="ru-RU"/>
        </w:rPr>
      </w:pPr>
    </w:p>
    <w:p w:rsidR="005D61D2" w:rsidRDefault="005D61D2" w:rsidP="00CD78A3">
      <w:pPr>
        <w:shd w:val="clear" w:color="auto" w:fill="FFFFFF"/>
        <w:spacing w:after="150" w:line="240" w:lineRule="auto"/>
        <w:rPr>
          <w:rFonts w:ascii="Arial" w:eastAsia="Times New Roman" w:hAnsi="Arial" w:cs="Arial"/>
          <w:color w:val="000000"/>
          <w:sz w:val="21"/>
          <w:szCs w:val="21"/>
          <w:lang w:eastAsia="ru-RU"/>
        </w:rPr>
      </w:pPr>
    </w:p>
    <w:p w:rsidR="005D61D2" w:rsidRDefault="005D61D2" w:rsidP="00CD78A3">
      <w:pPr>
        <w:shd w:val="clear" w:color="auto" w:fill="FFFFFF"/>
        <w:spacing w:after="150" w:line="240" w:lineRule="auto"/>
        <w:rPr>
          <w:rFonts w:ascii="Arial" w:eastAsia="Times New Roman" w:hAnsi="Arial" w:cs="Arial"/>
          <w:color w:val="000000"/>
          <w:sz w:val="21"/>
          <w:szCs w:val="21"/>
          <w:lang w:eastAsia="ru-RU"/>
        </w:rPr>
      </w:pPr>
    </w:p>
    <w:p w:rsidR="003323D3" w:rsidRDefault="003323D3" w:rsidP="00CD78A3">
      <w:pPr>
        <w:shd w:val="clear" w:color="auto" w:fill="FFFFFF"/>
        <w:spacing w:after="150" w:line="240" w:lineRule="auto"/>
        <w:rPr>
          <w:rFonts w:ascii="Arial" w:eastAsia="Times New Roman" w:hAnsi="Arial" w:cs="Arial"/>
          <w:color w:val="000000"/>
          <w:sz w:val="21"/>
          <w:szCs w:val="21"/>
          <w:lang w:eastAsia="ru-RU"/>
        </w:rPr>
      </w:pPr>
    </w:p>
    <w:p w:rsidR="003323D3" w:rsidRDefault="003323D3" w:rsidP="00CD78A3">
      <w:pPr>
        <w:shd w:val="clear" w:color="auto" w:fill="FFFFFF"/>
        <w:spacing w:after="150" w:line="240" w:lineRule="auto"/>
        <w:rPr>
          <w:rFonts w:ascii="Arial" w:eastAsia="Times New Roman" w:hAnsi="Arial" w:cs="Arial"/>
          <w:color w:val="000000"/>
          <w:sz w:val="21"/>
          <w:szCs w:val="21"/>
          <w:lang w:eastAsia="ru-RU"/>
        </w:rPr>
      </w:pPr>
    </w:p>
    <w:p w:rsidR="005324EA" w:rsidRPr="00CD78A3" w:rsidRDefault="005324EA" w:rsidP="00CD78A3">
      <w:pPr>
        <w:shd w:val="clear" w:color="auto" w:fill="FFFFFF"/>
        <w:spacing w:after="150" w:line="240" w:lineRule="auto"/>
        <w:rPr>
          <w:rFonts w:ascii="Arial" w:eastAsia="Times New Roman" w:hAnsi="Arial" w:cs="Arial"/>
          <w:color w:val="000000"/>
          <w:sz w:val="21"/>
          <w:szCs w:val="21"/>
          <w:lang w:eastAsia="ru-RU"/>
        </w:rPr>
      </w:pPr>
    </w:p>
    <w:p w:rsidR="00EE1B0C" w:rsidRPr="00417F51" w:rsidRDefault="0046494F" w:rsidP="00EE1B0C">
      <w:pPr>
        <w:shd w:val="clear" w:color="auto" w:fill="FFFFFF"/>
        <w:spacing w:after="0" w:line="276" w:lineRule="auto"/>
        <w:ind w:firstLine="851"/>
        <w:jc w:val="center"/>
        <w:rPr>
          <w:rFonts w:ascii="Times New Roman" w:eastAsia="Times New Roman" w:hAnsi="Times New Roman" w:cs="Times New Roman"/>
          <w:color w:val="000000"/>
          <w:sz w:val="28"/>
          <w:szCs w:val="28"/>
          <w:lang w:eastAsia="ru-RU"/>
        </w:rPr>
      </w:pPr>
      <w:r w:rsidRPr="0046494F">
        <w:rPr>
          <w:rFonts w:ascii="Times New Roman" w:eastAsia="Times New Roman" w:hAnsi="Times New Roman" w:cs="Times New Roman"/>
          <w:b/>
          <w:bCs/>
          <w:color w:val="000000"/>
          <w:sz w:val="28"/>
          <w:szCs w:val="28"/>
          <w:lang w:eastAsia="ru-RU"/>
        </w:rPr>
        <w:lastRenderedPageBreak/>
        <w:t>РАЗДЕЛ III. Результативность опыта</w:t>
      </w:r>
    </w:p>
    <w:p w:rsidR="00CD78A3" w:rsidRPr="00981A8D" w:rsidRDefault="00417F51" w:rsidP="00EE1B0C">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Решение</w:t>
      </w:r>
      <w:r w:rsidR="00CD78A3" w:rsidRPr="00981A8D">
        <w:rPr>
          <w:rFonts w:ascii="Times New Roman" w:eastAsia="Times New Roman" w:hAnsi="Times New Roman" w:cs="Times New Roman"/>
          <w:color w:val="000000"/>
          <w:sz w:val="28"/>
          <w:szCs w:val="28"/>
          <w:lang w:eastAsia="ru-RU"/>
        </w:rPr>
        <w:t xml:space="preserve"> задач могут выступать и как </w:t>
      </w:r>
      <w:proofErr w:type="gramStart"/>
      <w:r w:rsidR="00CD78A3" w:rsidRPr="00981A8D">
        <w:rPr>
          <w:rFonts w:ascii="Times New Roman" w:eastAsia="Times New Roman" w:hAnsi="Times New Roman" w:cs="Times New Roman"/>
          <w:color w:val="000000"/>
          <w:sz w:val="28"/>
          <w:szCs w:val="28"/>
          <w:lang w:eastAsia="ru-RU"/>
        </w:rPr>
        <w:t>метод</w:t>
      </w:r>
      <w:proofErr w:type="gramEnd"/>
      <w:r w:rsidR="00CD78A3" w:rsidRPr="00981A8D">
        <w:rPr>
          <w:rFonts w:ascii="Times New Roman" w:eastAsia="Times New Roman" w:hAnsi="Times New Roman" w:cs="Times New Roman"/>
          <w:color w:val="000000"/>
          <w:sz w:val="28"/>
          <w:szCs w:val="28"/>
          <w:lang w:eastAsia="ru-RU"/>
        </w:rPr>
        <w:t xml:space="preserve"> и как средство обучения, направленные на формирование функциональной грамотности.</w:t>
      </w:r>
    </w:p>
    <w:p w:rsidR="0035560A" w:rsidRPr="00981A8D" w:rsidRDefault="00CD78A3" w:rsidP="00EE1B0C">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Надо заметить, что на сегодняшний день трудно найти методическую литературу с разработанными ситуационными задачами по биологии или задачи представлены слишком усложнёнными и объёмными, что затрудняет их использование в рамках урока</w:t>
      </w:r>
      <w:r w:rsidR="00EE2514">
        <w:rPr>
          <w:rFonts w:ascii="Times New Roman" w:eastAsia="Times New Roman" w:hAnsi="Times New Roman" w:cs="Times New Roman"/>
          <w:color w:val="000000"/>
          <w:sz w:val="28"/>
          <w:szCs w:val="28"/>
          <w:lang w:eastAsia="ru-RU"/>
        </w:rPr>
        <w:t xml:space="preserve"> (Приложение 2)</w:t>
      </w:r>
      <w:r w:rsidRPr="00981A8D">
        <w:rPr>
          <w:rFonts w:ascii="Times New Roman" w:eastAsia="Times New Roman" w:hAnsi="Times New Roman" w:cs="Times New Roman"/>
          <w:color w:val="000000"/>
          <w:sz w:val="28"/>
          <w:szCs w:val="28"/>
          <w:lang w:eastAsia="ru-RU"/>
        </w:rPr>
        <w:t>. На основе анализа психолого-педагогической и методической литературы по теме, я постарал</w:t>
      </w:r>
      <w:r w:rsidR="00417F51" w:rsidRPr="00981A8D">
        <w:rPr>
          <w:rFonts w:ascii="Times New Roman" w:eastAsia="Times New Roman" w:hAnsi="Times New Roman" w:cs="Times New Roman"/>
          <w:color w:val="000000"/>
          <w:sz w:val="28"/>
          <w:szCs w:val="28"/>
          <w:lang w:eastAsia="ru-RU"/>
        </w:rPr>
        <w:t>ся</w:t>
      </w:r>
      <w:r w:rsidRPr="00981A8D">
        <w:rPr>
          <w:rFonts w:ascii="Times New Roman" w:eastAsia="Times New Roman" w:hAnsi="Times New Roman" w:cs="Times New Roman"/>
          <w:color w:val="000000"/>
          <w:sz w:val="28"/>
          <w:szCs w:val="28"/>
          <w:lang w:eastAsia="ru-RU"/>
        </w:rPr>
        <w:t xml:space="preserve"> разработать рекомендации по конструированию ситуационных задач, которые помогут учителю сконструировать задачу</w:t>
      </w:r>
      <w:r w:rsidR="0035560A" w:rsidRPr="00981A8D">
        <w:rPr>
          <w:rFonts w:ascii="Times New Roman" w:eastAsia="Times New Roman" w:hAnsi="Times New Roman" w:cs="Times New Roman"/>
          <w:color w:val="000000"/>
          <w:sz w:val="28"/>
          <w:szCs w:val="28"/>
          <w:lang w:eastAsia="ru-RU"/>
        </w:rPr>
        <w:t xml:space="preserve"> самостоятельно (Приложение 3).</w:t>
      </w:r>
    </w:p>
    <w:p w:rsidR="00CD78A3" w:rsidRPr="00981A8D" w:rsidRDefault="00CD78A3" w:rsidP="00EE1B0C">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 xml:space="preserve">Функциональная грамотность включает шесть составляющих, но я намеренно не стал вычленять естественно-научную грамотность, что было бы логично для меня, как учителя биологии. </w:t>
      </w:r>
      <w:r w:rsidR="00417F51" w:rsidRPr="00981A8D">
        <w:rPr>
          <w:rFonts w:ascii="Times New Roman" w:eastAsia="Times New Roman" w:hAnsi="Times New Roman" w:cs="Times New Roman"/>
          <w:color w:val="000000"/>
          <w:sz w:val="28"/>
          <w:szCs w:val="28"/>
          <w:lang w:eastAsia="ru-RU"/>
        </w:rPr>
        <w:t>З</w:t>
      </w:r>
      <w:r w:rsidRPr="00981A8D">
        <w:rPr>
          <w:rFonts w:ascii="Times New Roman" w:eastAsia="Times New Roman" w:hAnsi="Times New Roman" w:cs="Times New Roman"/>
          <w:color w:val="000000"/>
          <w:sz w:val="28"/>
          <w:szCs w:val="28"/>
          <w:lang w:eastAsia="ru-RU"/>
        </w:rPr>
        <w:t>адачи имеют широкие возможности для формирования всех составляющих функциональной грамотности обучающихся в зависимости от содержания информации в ней, формы и средства предоставления информации, сформулированного познавательного вопроса и дополнительных заданий.</w:t>
      </w:r>
    </w:p>
    <w:p w:rsidR="00CD78A3" w:rsidRPr="00981A8D" w:rsidRDefault="00CD78A3" w:rsidP="00EE1B0C">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Ситуационные задачи способствуют формированию функциональной грамотности школьников:</w:t>
      </w:r>
    </w:p>
    <w:p w:rsidR="00CD78A3" w:rsidRPr="00981A8D" w:rsidRDefault="00CD78A3" w:rsidP="00EE1B0C">
      <w:pPr>
        <w:numPr>
          <w:ilvl w:val="0"/>
          <w:numId w:val="10"/>
        </w:numPr>
        <w:shd w:val="clear" w:color="auto" w:fill="FFFFFF"/>
        <w:tabs>
          <w:tab w:val="clear" w:pos="720"/>
          <w:tab w:val="num" w:pos="284"/>
        </w:tabs>
        <w:spacing w:after="0" w:line="276" w:lineRule="auto"/>
        <w:ind w:left="-284" w:firstLine="284"/>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создают условия для переноса знаний, умений, навыков, алгоритмов и известных способов действий в незнакомые ситуации;</w:t>
      </w:r>
    </w:p>
    <w:p w:rsidR="00CD78A3" w:rsidRPr="00981A8D" w:rsidRDefault="00CD78A3" w:rsidP="00EE1B0C">
      <w:pPr>
        <w:numPr>
          <w:ilvl w:val="0"/>
          <w:numId w:val="10"/>
        </w:numPr>
        <w:shd w:val="clear" w:color="auto" w:fill="FFFFFF"/>
        <w:tabs>
          <w:tab w:val="clear" w:pos="720"/>
          <w:tab w:val="num" w:pos="284"/>
        </w:tabs>
        <w:spacing w:after="0" w:line="276" w:lineRule="auto"/>
        <w:ind w:left="0" w:firstLine="0"/>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интегрируют применение предметных знаний и метапредметных навыков; стимулируют поисковую деятельность обучающихся;</w:t>
      </w:r>
    </w:p>
    <w:p w:rsidR="00CD78A3" w:rsidRPr="00981A8D" w:rsidRDefault="00CD78A3" w:rsidP="00EE1B0C">
      <w:pPr>
        <w:numPr>
          <w:ilvl w:val="0"/>
          <w:numId w:val="10"/>
        </w:numPr>
        <w:shd w:val="clear" w:color="auto" w:fill="FFFFFF"/>
        <w:tabs>
          <w:tab w:val="clear" w:pos="720"/>
          <w:tab w:val="num" w:pos="284"/>
        </w:tabs>
        <w:spacing w:after="0" w:line="276" w:lineRule="auto"/>
        <w:ind w:left="0" w:firstLine="0"/>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помогают лучше осознать изучаемый материал, переводя знания из пассивного состояния в активное и развивая умение ориентироваться в жизненных ситуациях, овладеть новыми способами действий;</w:t>
      </w:r>
    </w:p>
    <w:p w:rsidR="00CD78A3" w:rsidRPr="00981A8D" w:rsidRDefault="00CD78A3" w:rsidP="00EE1B0C">
      <w:pPr>
        <w:numPr>
          <w:ilvl w:val="0"/>
          <w:numId w:val="11"/>
        </w:numPr>
        <w:shd w:val="clear" w:color="auto" w:fill="FFFFFF"/>
        <w:tabs>
          <w:tab w:val="clear" w:pos="720"/>
        </w:tabs>
        <w:spacing w:after="0" w:line="276" w:lineRule="auto"/>
        <w:ind w:left="-142" w:firstLine="502"/>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 xml:space="preserve">формируют читательскую и информационную грамотности </w:t>
      </w:r>
      <w:r w:rsidR="00EE2514" w:rsidRPr="00EE2514">
        <w:rPr>
          <w:rFonts w:ascii="Times New Roman" w:eastAsia="Times New Roman" w:hAnsi="Times New Roman" w:cs="Times New Roman"/>
          <w:bCs/>
          <w:i/>
          <w:color w:val="000000"/>
          <w:sz w:val="28"/>
          <w:szCs w:val="28"/>
          <w:lang w:eastAsia="ru-RU"/>
        </w:rPr>
        <w:t>–</w:t>
      </w:r>
      <w:r w:rsidRPr="00981A8D">
        <w:rPr>
          <w:rFonts w:ascii="Times New Roman" w:eastAsia="Times New Roman" w:hAnsi="Times New Roman" w:cs="Times New Roman"/>
          <w:color w:val="000000"/>
          <w:sz w:val="28"/>
          <w:szCs w:val="28"/>
          <w:lang w:eastAsia="ru-RU"/>
        </w:rPr>
        <w:t xml:space="preserve"> базовые интегративные компоненты функциональной грамотности, а также критическое и креативное мышлени</w:t>
      </w:r>
      <w:r w:rsidR="00874615" w:rsidRPr="00981A8D">
        <w:rPr>
          <w:rFonts w:ascii="Times New Roman" w:eastAsia="Times New Roman" w:hAnsi="Times New Roman" w:cs="Times New Roman"/>
          <w:color w:val="000000"/>
          <w:sz w:val="28"/>
          <w:szCs w:val="28"/>
          <w:lang w:eastAsia="ru-RU"/>
        </w:rPr>
        <w:t xml:space="preserve">е, навыки коммуникации и умения </w:t>
      </w:r>
      <w:r w:rsidRPr="00981A8D">
        <w:rPr>
          <w:rFonts w:ascii="Times New Roman" w:eastAsia="Times New Roman" w:hAnsi="Times New Roman" w:cs="Times New Roman"/>
          <w:color w:val="000000"/>
          <w:sz w:val="28"/>
          <w:szCs w:val="28"/>
          <w:lang w:eastAsia="ru-RU"/>
        </w:rPr>
        <w:t xml:space="preserve">работать в команде </w:t>
      </w:r>
      <w:r w:rsidR="00874615" w:rsidRPr="00981A8D">
        <w:rPr>
          <w:rFonts w:ascii="Times New Roman" w:eastAsia="Times New Roman" w:hAnsi="Times New Roman" w:cs="Times New Roman"/>
          <w:color w:val="000000"/>
          <w:sz w:val="28"/>
          <w:szCs w:val="28"/>
          <w:lang w:eastAsia="ru-RU"/>
        </w:rPr>
        <w:t>–</w:t>
      </w:r>
      <w:r w:rsidRPr="00981A8D">
        <w:rPr>
          <w:rFonts w:ascii="Times New Roman" w:eastAsia="Times New Roman" w:hAnsi="Times New Roman" w:cs="Times New Roman"/>
          <w:color w:val="000000"/>
          <w:sz w:val="28"/>
          <w:szCs w:val="28"/>
          <w:lang w:eastAsia="ru-RU"/>
        </w:rPr>
        <w:t xml:space="preserve"> ключевые компетенции XXI века.</w:t>
      </w:r>
    </w:p>
    <w:p w:rsidR="00CD78A3" w:rsidRPr="00981A8D" w:rsidRDefault="00CD78A3" w:rsidP="00EE1B0C">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 xml:space="preserve">На основании методической литературы </w:t>
      </w:r>
      <w:r w:rsidR="003870D6" w:rsidRPr="00981A8D">
        <w:rPr>
          <w:rFonts w:ascii="Times New Roman" w:eastAsia="Times New Roman" w:hAnsi="Times New Roman" w:cs="Times New Roman"/>
          <w:color w:val="000000"/>
          <w:sz w:val="28"/>
          <w:szCs w:val="28"/>
          <w:lang w:eastAsia="ru-RU"/>
        </w:rPr>
        <w:t>б</w:t>
      </w:r>
      <w:r w:rsidRPr="00981A8D">
        <w:rPr>
          <w:rFonts w:ascii="Times New Roman" w:eastAsia="Times New Roman" w:hAnsi="Times New Roman" w:cs="Times New Roman"/>
          <w:color w:val="000000"/>
          <w:sz w:val="28"/>
          <w:szCs w:val="28"/>
          <w:lang w:eastAsia="ru-RU"/>
        </w:rPr>
        <w:t xml:space="preserve">ыла сделана подборка проблемных вопросов </w:t>
      </w:r>
      <w:r w:rsidR="006C2ABD" w:rsidRPr="00981A8D">
        <w:rPr>
          <w:rFonts w:ascii="Times New Roman" w:eastAsia="Times New Roman" w:hAnsi="Times New Roman" w:cs="Times New Roman"/>
          <w:color w:val="000000"/>
          <w:sz w:val="28"/>
          <w:szCs w:val="28"/>
          <w:lang w:eastAsia="ru-RU"/>
        </w:rPr>
        <w:t>про разные темы</w:t>
      </w:r>
      <w:r w:rsidRPr="00981A8D">
        <w:rPr>
          <w:rFonts w:ascii="Times New Roman" w:eastAsia="Times New Roman" w:hAnsi="Times New Roman" w:cs="Times New Roman"/>
          <w:color w:val="000000"/>
          <w:sz w:val="28"/>
          <w:szCs w:val="28"/>
          <w:lang w:eastAsia="ru-RU"/>
        </w:rPr>
        <w:t xml:space="preserve"> этого курса, которые можно использовать при конструировании задач (Приложение </w:t>
      </w:r>
      <w:r w:rsidR="0035560A" w:rsidRPr="00981A8D">
        <w:rPr>
          <w:rFonts w:ascii="Times New Roman" w:eastAsia="Times New Roman" w:hAnsi="Times New Roman" w:cs="Times New Roman"/>
          <w:color w:val="000000"/>
          <w:sz w:val="28"/>
          <w:szCs w:val="28"/>
          <w:lang w:eastAsia="ru-RU"/>
        </w:rPr>
        <w:t>4</w:t>
      </w:r>
      <w:r w:rsidRPr="00981A8D">
        <w:rPr>
          <w:rFonts w:ascii="Times New Roman" w:eastAsia="Times New Roman" w:hAnsi="Times New Roman" w:cs="Times New Roman"/>
          <w:color w:val="000000"/>
          <w:sz w:val="28"/>
          <w:szCs w:val="28"/>
          <w:lang w:eastAsia="ru-RU"/>
        </w:rPr>
        <w:t xml:space="preserve">), </w:t>
      </w:r>
      <w:r w:rsidR="00EE2514">
        <w:rPr>
          <w:rFonts w:ascii="Times New Roman" w:eastAsia="Times New Roman" w:hAnsi="Times New Roman" w:cs="Times New Roman"/>
          <w:color w:val="000000"/>
          <w:sz w:val="28"/>
          <w:szCs w:val="28"/>
          <w:lang w:eastAsia="ru-RU"/>
        </w:rPr>
        <w:t xml:space="preserve">приведены разного типа </w:t>
      </w:r>
      <w:r w:rsidRPr="00981A8D">
        <w:rPr>
          <w:rFonts w:ascii="Times New Roman" w:eastAsia="Times New Roman" w:hAnsi="Times New Roman" w:cs="Times New Roman"/>
          <w:color w:val="000000"/>
          <w:sz w:val="28"/>
          <w:szCs w:val="28"/>
          <w:lang w:eastAsia="ru-RU"/>
        </w:rPr>
        <w:t xml:space="preserve">задачи (Приложение </w:t>
      </w:r>
      <w:r w:rsidR="0035560A" w:rsidRPr="00981A8D">
        <w:rPr>
          <w:rFonts w:ascii="Times New Roman" w:eastAsia="Times New Roman" w:hAnsi="Times New Roman" w:cs="Times New Roman"/>
          <w:color w:val="000000"/>
          <w:sz w:val="28"/>
          <w:szCs w:val="28"/>
          <w:lang w:eastAsia="ru-RU"/>
        </w:rPr>
        <w:t>5</w:t>
      </w:r>
      <w:r w:rsidRPr="00981A8D">
        <w:rPr>
          <w:rFonts w:ascii="Times New Roman" w:eastAsia="Times New Roman" w:hAnsi="Times New Roman" w:cs="Times New Roman"/>
          <w:color w:val="000000"/>
          <w:sz w:val="28"/>
          <w:szCs w:val="28"/>
          <w:lang w:eastAsia="ru-RU"/>
        </w:rPr>
        <w:t>)</w:t>
      </w:r>
    </w:p>
    <w:p w:rsidR="00981A8D" w:rsidRPr="00EE1B0C" w:rsidRDefault="00CD78A3" w:rsidP="00EE1B0C">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981A8D">
        <w:rPr>
          <w:rFonts w:ascii="Times New Roman" w:eastAsia="Times New Roman" w:hAnsi="Times New Roman" w:cs="Times New Roman"/>
          <w:color w:val="000000"/>
          <w:sz w:val="28"/>
          <w:szCs w:val="28"/>
          <w:lang w:eastAsia="ru-RU"/>
        </w:rPr>
        <w:t>На данный момент судить об эффективности применения ситуационных задач я могу по возрастанию интереса к предмету биология. Значительно выросло количество учащихся, выбирающих биологию как ОГЭ, увеличивается, учащиеся показывают стабильные достойные результаты.</w:t>
      </w:r>
      <w:r w:rsidRPr="00417F51">
        <w:rPr>
          <w:rFonts w:ascii="Times New Roman" w:eastAsia="Times New Roman" w:hAnsi="Times New Roman" w:cs="Times New Roman"/>
          <w:color w:val="000000"/>
          <w:sz w:val="28"/>
          <w:szCs w:val="28"/>
          <w:lang w:eastAsia="ru-RU"/>
        </w:rPr>
        <w:t xml:space="preserve"> </w:t>
      </w:r>
    </w:p>
    <w:p w:rsidR="00981A8D" w:rsidRPr="00CD78A3"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CD78A3" w:rsidRPr="006C2ABD" w:rsidRDefault="00CD78A3" w:rsidP="006C2AB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b/>
          <w:bCs/>
          <w:color w:val="000000"/>
          <w:sz w:val="28"/>
          <w:szCs w:val="28"/>
          <w:lang w:eastAsia="ru-RU"/>
        </w:rPr>
        <w:lastRenderedPageBreak/>
        <w:t>Библиографический список</w:t>
      </w:r>
    </w:p>
    <w:p w:rsidR="00CD78A3" w:rsidRPr="006C2ABD" w:rsidRDefault="00CD78A3"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1. Хуторской А.В. Компетентностный подход в обучении. Научно-методическое пособие. А. В. Хуторской.</w:t>
      </w:r>
      <w:r w:rsidR="006C2ABD" w:rsidRPr="006C2ABD">
        <w:t xml:space="preserve"> </w:t>
      </w:r>
      <w:r w:rsidR="006C2ABD" w:rsidRPr="006C2ABD">
        <w:rPr>
          <w:rFonts w:ascii="Times New Roman" w:eastAsia="Times New Roman" w:hAnsi="Times New Roman" w:cs="Times New Roman"/>
          <w:color w:val="000000"/>
          <w:sz w:val="28"/>
          <w:szCs w:val="28"/>
          <w:lang w:eastAsia="ru-RU"/>
        </w:rPr>
        <w:t>–</w:t>
      </w:r>
      <w:r w:rsidRPr="006C2ABD">
        <w:rPr>
          <w:rFonts w:ascii="Times New Roman" w:eastAsia="Times New Roman" w:hAnsi="Times New Roman" w:cs="Times New Roman"/>
          <w:color w:val="000000"/>
          <w:sz w:val="28"/>
          <w:szCs w:val="28"/>
          <w:lang w:eastAsia="ru-RU"/>
        </w:rPr>
        <w:t xml:space="preserve"> М.: Издательство «Эйдос»; Издательство Института образования человека, 2013. </w:t>
      </w:r>
      <w:r w:rsidR="006C2ABD" w:rsidRPr="006C2ABD">
        <w:rPr>
          <w:rFonts w:ascii="Times New Roman" w:eastAsia="Times New Roman" w:hAnsi="Times New Roman" w:cs="Times New Roman"/>
          <w:color w:val="000000"/>
          <w:sz w:val="28"/>
          <w:szCs w:val="28"/>
          <w:lang w:eastAsia="ru-RU"/>
        </w:rPr>
        <w:t>–</w:t>
      </w:r>
      <w:r w:rsidR="006C2ABD">
        <w:rPr>
          <w:rFonts w:ascii="Times New Roman" w:eastAsia="Times New Roman" w:hAnsi="Times New Roman" w:cs="Times New Roman"/>
          <w:color w:val="000000"/>
          <w:sz w:val="28"/>
          <w:szCs w:val="28"/>
          <w:lang w:eastAsia="ru-RU"/>
        </w:rPr>
        <w:t xml:space="preserve"> </w:t>
      </w:r>
      <w:r w:rsidRPr="006C2ABD">
        <w:rPr>
          <w:rFonts w:ascii="Times New Roman" w:eastAsia="Times New Roman" w:hAnsi="Times New Roman" w:cs="Times New Roman"/>
          <w:color w:val="000000"/>
          <w:sz w:val="28"/>
          <w:szCs w:val="28"/>
          <w:lang w:eastAsia="ru-RU"/>
        </w:rPr>
        <w:t xml:space="preserve">73 </w:t>
      </w:r>
      <w:r w:rsidR="006C2ABD" w:rsidRPr="006C2ABD">
        <w:rPr>
          <w:rFonts w:ascii="Times New Roman" w:eastAsia="Times New Roman" w:hAnsi="Times New Roman" w:cs="Times New Roman"/>
          <w:color w:val="000000"/>
          <w:sz w:val="28"/>
          <w:szCs w:val="28"/>
          <w:lang w:eastAsia="ru-RU"/>
        </w:rPr>
        <w:t>с.: ил. (Серия «Новые стандарты»).</w:t>
      </w:r>
    </w:p>
    <w:p w:rsidR="00CD78A3" w:rsidRPr="006C2ABD" w:rsidRDefault="006C2ABD"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2. Данилов</w:t>
      </w:r>
      <w:r w:rsidR="00CD78A3" w:rsidRPr="006C2ABD">
        <w:rPr>
          <w:rFonts w:ascii="Times New Roman" w:eastAsia="Times New Roman" w:hAnsi="Times New Roman" w:cs="Times New Roman"/>
          <w:color w:val="000000"/>
          <w:sz w:val="28"/>
          <w:szCs w:val="28"/>
          <w:lang w:eastAsia="ru-RU"/>
        </w:rPr>
        <w:t xml:space="preserve"> М. А. Дидактика К.</w:t>
      </w:r>
      <w:r w:rsidRPr="006C2ABD">
        <w:rPr>
          <w:rFonts w:ascii="Times New Roman" w:eastAsia="Times New Roman" w:hAnsi="Times New Roman" w:cs="Times New Roman"/>
          <w:color w:val="000000"/>
          <w:sz w:val="28"/>
          <w:szCs w:val="28"/>
          <w:lang w:eastAsia="ru-RU"/>
        </w:rPr>
        <w:t> Д. Ушинского – М.; Л., 1948.</w:t>
      </w:r>
    </w:p>
    <w:p w:rsidR="00CD78A3" w:rsidRPr="006C2ABD" w:rsidRDefault="006C2ABD"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i/>
          <w:iCs/>
          <w:color w:val="000000"/>
          <w:sz w:val="28"/>
          <w:szCs w:val="28"/>
          <w:lang w:eastAsia="ru-RU"/>
        </w:rPr>
        <w:t>3.</w:t>
      </w:r>
      <w:r w:rsidR="00CD78A3" w:rsidRPr="006C2ABD">
        <w:rPr>
          <w:rFonts w:ascii="Times New Roman" w:eastAsia="Times New Roman" w:hAnsi="Times New Roman" w:cs="Times New Roman"/>
          <w:i/>
          <w:iCs/>
          <w:color w:val="000000"/>
          <w:sz w:val="28"/>
          <w:szCs w:val="28"/>
          <w:lang w:eastAsia="ru-RU"/>
        </w:rPr>
        <w:t xml:space="preserve"> </w:t>
      </w:r>
      <w:proofErr w:type="spellStart"/>
      <w:r w:rsidR="00CD78A3" w:rsidRPr="006C2ABD">
        <w:rPr>
          <w:rFonts w:ascii="Times New Roman" w:eastAsia="Times New Roman" w:hAnsi="Times New Roman" w:cs="Times New Roman"/>
          <w:i/>
          <w:iCs/>
          <w:color w:val="000000"/>
          <w:sz w:val="28"/>
          <w:szCs w:val="28"/>
          <w:lang w:eastAsia="ru-RU"/>
        </w:rPr>
        <w:t>Жулькова</w:t>
      </w:r>
      <w:proofErr w:type="spellEnd"/>
      <w:r w:rsidR="00CD78A3" w:rsidRPr="006C2ABD">
        <w:rPr>
          <w:rFonts w:ascii="Times New Roman" w:eastAsia="Times New Roman" w:hAnsi="Times New Roman" w:cs="Times New Roman"/>
          <w:color w:val="000000"/>
          <w:sz w:val="28"/>
          <w:szCs w:val="28"/>
          <w:lang w:eastAsia="ru-RU"/>
        </w:rPr>
        <w:t>, Н.В. Роль и место </w:t>
      </w:r>
      <w:r w:rsidR="00CD78A3" w:rsidRPr="006C2ABD">
        <w:rPr>
          <w:rFonts w:ascii="Times New Roman" w:eastAsia="Times New Roman" w:hAnsi="Times New Roman" w:cs="Times New Roman"/>
          <w:i/>
          <w:iCs/>
          <w:color w:val="000000"/>
          <w:sz w:val="28"/>
          <w:szCs w:val="28"/>
          <w:lang w:eastAsia="ru-RU"/>
        </w:rPr>
        <w:t>ситуационных задач</w:t>
      </w:r>
      <w:r w:rsidR="00CD78A3" w:rsidRPr="006C2ABD">
        <w:rPr>
          <w:rFonts w:ascii="Times New Roman" w:eastAsia="Times New Roman" w:hAnsi="Times New Roman" w:cs="Times New Roman"/>
          <w:color w:val="000000"/>
          <w:sz w:val="28"/>
          <w:szCs w:val="28"/>
          <w:lang w:eastAsia="ru-RU"/>
        </w:rPr>
        <w:t> в современном уроке / Н.В. </w:t>
      </w:r>
      <w:proofErr w:type="spellStart"/>
      <w:r w:rsidR="00CD78A3" w:rsidRPr="006C2ABD">
        <w:rPr>
          <w:rFonts w:ascii="Times New Roman" w:eastAsia="Times New Roman" w:hAnsi="Times New Roman" w:cs="Times New Roman"/>
          <w:i/>
          <w:iCs/>
          <w:color w:val="000000"/>
          <w:sz w:val="28"/>
          <w:szCs w:val="28"/>
          <w:lang w:eastAsia="ru-RU"/>
        </w:rPr>
        <w:t>Жулькова</w:t>
      </w:r>
      <w:proofErr w:type="spellEnd"/>
      <w:r w:rsidR="00CD78A3" w:rsidRPr="006C2ABD">
        <w:rPr>
          <w:rFonts w:ascii="Times New Roman" w:eastAsia="Times New Roman" w:hAnsi="Times New Roman" w:cs="Times New Roman"/>
          <w:color w:val="000000"/>
          <w:sz w:val="28"/>
          <w:szCs w:val="28"/>
          <w:lang w:eastAsia="ru-RU"/>
        </w:rPr>
        <w:t xml:space="preserve"> // Химия в школе. </w:t>
      </w:r>
      <w:r w:rsidR="00CA5774" w:rsidRPr="00CA5774">
        <w:rPr>
          <w:rFonts w:ascii="Times New Roman" w:eastAsia="Times New Roman" w:hAnsi="Times New Roman" w:cs="Times New Roman"/>
          <w:color w:val="000000"/>
          <w:sz w:val="28"/>
          <w:szCs w:val="28"/>
          <w:lang w:eastAsia="ru-RU"/>
        </w:rPr>
        <w:t>–</w:t>
      </w:r>
      <w:r w:rsidR="00CA5774">
        <w:rPr>
          <w:rFonts w:ascii="Times New Roman" w:eastAsia="Times New Roman" w:hAnsi="Times New Roman" w:cs="Times New Roman"/>
          <w:color w:val="000000"/>
          <w:sz w:val="28"/>
          <w:szCs w:val="28"/>
          <w:lang w:eastAsia="ru-RU"/>
        </w:rPr>
        <w:t xml:space="preserve"> </w:t>
      </w:r>
      <w:r w:rsidR="00CD78A3" w:rsidRPr="006C2ABD">
        <w:rPr>
          <w:rFonts w:ascii="Times New Roman" w:eastAsia="Times New Roman" w:hAnsi="Times New Roman" w:cs="Times New Roman"/>
          <w:color w:val="000000"/>
          <w:sz w:val="28"/>
          <w:szCs w:val="28"/>
          <w:lang w:eastAsia="ru-RU"/>
        </w:rPr>
        <w:t xml:space="preserve">2013. </w:t>
      </w:r>
      <w:r w:rsidR="00CA5774">
        <w:rPr>
          <w:rFonts w:ascii="Times New Roman" w:eastAsia="Times New Roman" w:hAnsi="Times New Roman" w:cs="Times New Roman"/>
          <w:color w:val="000000"/>
          <w:sz w:val="28"/>
          <w:szCs w:val="28"/>
          <w:lang w:eastAsia="ru-RU"/>
        </w:rPr>
        <w:t xml:space="preserve"> </w:t>
      </w:r>
      <w:r w:rsidR="00CA5774" w:rsidRPr="00CA5774">
        <w:rPr>
          <w:rFonts w:ascii="Times New Roman" w:eastAsia="Times New Roman" w:hAnsi="Times New Roman" w:cs="Times New Roman"/>
          <w:color w:val="000000"/>
          <w:sz w:val="28"/>
          <w:szCs w:val="28"/>
          <w:lang w:eastAsia="ru-RU"/>
        </w:rPr>
        <w:t>–</w:t>
      </w:r>
      <w:r w:rsidR="00CD78A3" w:rsidRPr="006C2ABD">
        <w:rPr>
          <w:rFonts w:ascii="Times New Roman" w:eastAsia="Times New Roman" w:hAnsi="Times New Roman" w:cs="Times New Roman"/>
          <w:color w:val="000000"/>
          <w:sz w:val="28"/>
          <w:szCs w:val="28"/>
          <w:lang w:eastAsia="ru-RU"/>
        </w:rPr>
        <w:t xml:space="preserve"> №9. </w:t>
      </w:r>
      <w:r w:rsidR="00EE2514">
        <w:rPr>
          <w:rFonts w:ascii="Times New Roman" w:eastAsia="Times New Roman" w:hAnsi="Times New Roman" w:cs="Times New Roman"/>
          <w:color w:val="000000"/>
          <w:sz w:val="28"/>
          <w:szCs w:val="28"/>
          <w:lang w:eastAsia="ru-RU"/>
        </w:rPr>
        <w:t xml:space="preserve"> </w:t>
      </w:r>
      <w:r w:rsidR="00CA5774" w:rsidRPr="00CA5774">
        <w:rPr>
          <w:rFonts w:ascii="Times New Roman" w:eastAsia="Times New Roman" w:hAnsi="Times New Roman" w:cs="Times New Roman"/>
          <w:color w:val="000000"/>
          <w:sz w:val="28"/>
          <w:szCs w:val="28"/>
          <w:lang w:eastAsia="ru-RU"/>
        </w:rPr>
        <w:t>–</w:t>
      </w:r>
      <w:r w:rsidR="00CA5774">
        <w:rPr>
          <w:rFonts w:ascii="Times New Roman" w:eastAsia="Times New Roman" w:hAnsi="Times New Roman" w:cs="Times New Roman"/>
          <w:color w:val="000000"/>
          <w:sz w:val="28"/>
          <w:szCs w:val="28"/>
          <w:lang w:eastAsia="ru-RU"/>
        </w:rPr>
        <w:t xml:space="preserve"> </w:t>
      </w:r>
      <w:r w:rsidR="00CD78A3" w:rsidRPr="006C2ABD">
        <w:rPr>
          <w:rFonts w:ascii="Times New Roman" w:eastAsia="Times New Roman" w:hAnsi="Times New Roman" w:cs="Times New Roman"/>
          <w:color w:val="000000"/>
          <w:sz w:val="28"/>
          <w:szCs w:val="28"/>
          <w:lang w:eastAsia="ru-RU"/>
        </w:rPr>
        <w:t>45-47</w:t>
      </w:r>
      <w:r w:rsidR="00CA5774" w:rsidRPr="00CA5774">
        <w:rPr>
          <w:rFonts w:ascii="Times New Roman" w:eastAsia="Times New Roman" w:hAnsi="Times New Roman" w:cs="Times New Roman"/>
          <w:color w:val="000000"/>
          <w:sz w:val="28"/>
          <w:szCs w:val="28"/>
          <w:lang w:eastAsia="ru-RU"/>
        </w:rPr>
        <w:t xml:space="preserve"> </w:t>
      </w:r>
      <w:r w:rsidR="00CA5774" w:rsidRPr="006C2ABD">
        <w:rPr>
          <w:rFonts w:ascii="Times New Roman" w:eastAsia="Times New Roman" w:hAnsi="Times New Roman" w:cs="Times New Roman"/>
          <w:color w:val="000000"/>
          <w:sz w:val="28"/>
          <w:szCs w:val="28"/>
          <w:lang w:eastAsia="ru-RU"/>
        </w:rPr>
        <w:t>с</w:t>
      </w:r>
      <w:r w:rsidR="00CD78A3" w:rsidRPr="006C2ABD">
        <w:rPr>
          <w:rFonts w:ascii="Times New Roman" w:eastAsia="Times New Roman" w:hAnsi="Times New Roman" w:cs="Times New Roman"/>
          <w:color w:val="000000"/>
          <w:sz w:val="28"/>
          <w:szCs w:val="28"/>
          <w:lang w:eastAsia="ru-RU"/>
        </w:rPr>
        <w:t xml:space="preserve">. </w:t>
      </w:r>
    </w:p>
    <w:p w:rsidR="00CD78A3" w:rsidRPr="006C2ABD" w:rsidRDefault="006C2ABD"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4.</w:t>
      </w:r>
      <w:r w:rsidR="00CD78A3" w:rsidRPr="006C2ABD">
        <w:rPr>
          <w:rFonts w:ascii="Times New Roman" w:eastAsia="Times New Roman" w:hAnsi="Times New Roman" w:cs="Times New Roman"/>
          <w:color w:val="000000"/>
          <w:sz w:val="28"/>
          <w:szCs w:val="28"/>
          <w:lang w:eastAsia="ru-RU"/>
        </w:rPr>
        <w:t xml:space="preserve"> Акулова О. В. Конструирование ситуационных задач для оценки компетентности учащихся / О. В. Акулова, С. А. Писарева, Е. В. Пискунова </w:t>
      </w:r>
      <w:r w:rsidRPr="006C2ABD">
        <w:rPr>
          <w:rFonts w:ascii="Times New Roman" w:eastAsia="Times New Roman" w:hAnsi="Times New Roman" w:cs="Times New Roman"/>
          <w:color w:val="000000"/>
          <w:sz w:val="28"/>
          <w:szCs w:val="28"/>
          <w:lang w:eastAsia="ru-RU"/>
        </w:rPr>
        <w:t>–</w:t>
      </w:r>
      <w:r w:rsidR="00CD78A3" w:rsidRPr="006C2ABD">
        <w:rPr>
          <w:rFonts w:ascii="Times New Roman" w:eastAsia="Times New Roman" w:hAnsi="Times New Roman" w:cs="Times New Roman"/>
          <w:color w:val="000000"/>
          <w:sz w:val="28"/>
          <w:szCs w:val="28"/>
          <w:lang w:eastAsia="ru-RU"/>
        </w:rPr>
        <w:t xml:space="preserve"> М.: </w:t>
      </w:r>
      <w:proofErr w:type="spellStart"/>
      <w:r w:rsidR="00CD78A3" w:rsidRPr="006C2ABD">
        <w:rPr>
          <w:rFonts w:ascii="Times New Roman" w:eastAsia="Times New Roman" w:hAnsi="Times New Roman" w:cs="Times New Roman"/>
          <w:color w:val="000000"/>
          <w:sz w:val="28"/>
          <w:szCs w:val="28"/>
          <w:lang w:eastAsia="ru-RU"/>
        </w:rPr>
        <w:t>Учебно</w:t>
      </w:r>
      <w:proofErr w:type="spellEnd"/>
      <w:r w:rsidR="00CD78A3" w:rsidRPr="006C2ABD">
        <w:rPr>
          <w:rFonts w:ascii="Times New Roman" w:eastAsia="Times New Roman" w:hAnsi="Times New Roman" w:cs="Times New Roman"/>
          <w:color w:val="000000"/>
          <w:sz w:val="28"/>
          <w:szCs w:val="28"/>
          <w:lang w:eastAsia="ru-RU"/>
        </w:rPr>
        <w:t xml:space="preserve"> - методическое пособие для педагогов школ. - СПб. КАРО, 2008. – 20 – 37с.</w:t>
      </w:r>
    </w:p>
    <w:p w:rsidR="00CD78A3" w:rsidRPr="006C2ABD" w:rsidRDefault="00CD78A3"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5. Илюшин Л.С. Приемы развития познавательной самостоятельности учащихся в кн. уроки Лихачева: методические рекомендации для учителей средних школ / сост. О Е. Лебедев. – СПб.:</w:t>
      </w:r>
      <w:r w:rsidR="006C2ABD" w:rsidRPr="006C2ABD">
        <w:rPr>
          <w:rFonts w:ascii="Times New Roman" w:eastAsia="Times New Roman" w:hAnsi="Times New Roman" w:cs="Times New Roman"/>
          <w:color w:val="000000"/>
          <w:sz w:val="28"/>
          <w:szCs w:val="28"/>
          <w:lang w:eastAsia="ru-RU"/>
        </w:rPr>
        <w:t xml:space="preserve"> «Бизнес-пресса», 2006. – 160 с</w:t>
      </w:r>
      <w:r w:rsidR="00CA5774">
        <w:rPr>
          <w:rFonts w:ascii="Times New Roman" w:eastAsia="Times New Roman" w:hAnsi="Times New Roman" w:cs="Times New Roman"/>
          <w:color w:val="000000"/>
          <w:sz w:val="28"/>
          <w:szCs w:val="28"/>
          <w:lang w:eastAsia="ru-RU"/>
        </w:rPr>
        <w:t>.</w:t>
      </w:r>
    </w:p>
    <w:p w:rsidR="00CD78A3" w:rsidRPr="006C2ABD" w:rsidRDefault="00CD78A3"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6.</w:t>
      </w:r>
      <w:r w:rsidR="00981A8D">
        <w:rPr>
          <w:rFonts w:ascii="Times New Roman" w:eastAsia="Times New Roman" w:hAnsi="Times New Roman" w:cs="Times New Roman"/>
          <w:color w:val="000000"/>
          <w:sz w:val="28"/>
          <w:szCs w:val="28"/>
          <w:lang w:eastAsia="ru-RU"/>
        </w:rPr>
        <w:t xml:space="preserve"> </w:t>
      </w:r>
      <w:r w:rsidR="00472136">
        <w:rPr>
          <w:rFonts w:ascii="Times New Roman" w:eastAsia="Times New Roman" w:hAnsi="Times New Roman" w:cs="Times New Roman"/>
          <w:color w:val="000000"/>
          <w:sz w:val="28"/>
          <w:szCs w:val="28"/>
          <w:lang w:eastAsia="ru-RU"/>
        </w:rPr>
        <w:t xml:space="preserve"> </w:t>
      </w:r>
      <w:hyperlink r:id="rId8" w:history="1">
        <w:r w:rsidR="00472136" w:rsidRPr="00A4563C">
          <w:rPr>
            <w:rStyle w:val="a5"/>
            <w:rFonts w:ascii="Times New Roman" w:eastAsia="Times New Roman" w:hAnsi="Times New Roman" w:cs="Times New Roman"/>
            <w:sz w:val="28"/>
            <w:szCs w:val="28"/>
            <w:lang w:eastAsia="ru-RU"/>
          </w:rPr>
          <w:t>https://cyberleninka.ru/article/n/tehnologiya-konstruirovaniya-situatsionnyh-zadach-v-soderzhanii-prakticheskogo-obucheniya?ysclid=mbhn2uc25q500258947</w:t>
        </w:r>
      </w:hyperlink>
      <w:r w:rsidR="00472136">
        <w:rPr>
          <w:rFonts w:ascii="Times New Roman" w:eastAsia="Times New Roman" w:hAnsi="Times New Roman" w:cs="Times New Roman"/>
          <w:color w:val="000000"/>
          <w:sz w:val="28"/>
          <w:szCs w:val="28"/>
          <w:lang w:eastAsia="ru-RU"/>
        </w:rPr>
        <w:t xml:space="preserve">  </w:t>
      </w:r>
      <w:r w:rsidR="00472136" w:rsidRPr="006C2ABD">
        <w:rPr>
          <w:rFonts w:ascii="Times New Roman" w:eastAsia="Times New Roman" w:hAnsi="Times New Roman" w:cs="Times New Roman"/>
          <w:color w:val="000000"/>
          <w:sz w:val="28"/>
          <w:szCs w:val="28"/>
          <w:lang w:eastAsia="ru-RU"/>
        </w:rPr>
        <w:t>Халилова</w:t>
      </w:r>
      <w:r w:rsidRPr="006C2ABD">
        <w:rPr>
          <w:rFonts w:ascii="Times New Roman" w:eastAsia="Times New Roman" w:hAnsi="Times New Roman" w:cs="Times New Roman"/>
          <w:color w:val="000000"/>
          <w:sz w:val="28"/>
          <w:szCs w:val="28"/>
          <w:lang w:eastAsia="ru-RU"/>
        </w:rPr>
        <w:t xml:space="preserve"> </w:t>
      </w:r>
      <w:proofErr w:type="spellStart"/>
      <w:r w:rsidRPr="006C2ABD">
        <w:rPr>
          <w:rFonts w:ascii="Times New Roman" w:eastAsia="Times New Roman" w:hAnsi="Times New Roman" w:cs="Times New Roman"/>
          <w:color w:val="000000"/>
          <w:sz w:val="28"/>
          <w:szCs w:val="28"/>
          <w:lang w:eastAsia="ru-RU"/>
        </w:rPr>
        <w:t>Шахноза</w:t>
      </w:r>
      <w:proofErr w:type="spellEnd"/>
      <w:r w:rsidRPr="006C2ABD">
        <w:rPr>
          <w:rFonts w:ascii="Times New Roman" w:eastAsia="Times New Roman" w:hAnsi="Times New Roman" w:cs="Times New Roman"/>
          <w:color w:val="000000"/>
          <w:sz w:val="28"/>
          <w:szCs w:val="28"/>
          <w:lang w:eastAsia="ru-RU"/>
        </w:rPr>
        <w:t xml:space="preserve"> </w:t>
      </w:r>
      <w:proofErr w:type="spellStart"/>
      <w:r w:rsidRPr="006C2ABD">
        <w:rPr>
          <w:rFonts w:ascii="Times New Roman" w:eastAsia="Times New Roman" w:hAnsi="Times New Roman" w:cs="Times New Roman"/>
          <w:color w:val="000000"/>
          <w:sz w:val="28"/>
          <w:szCs w:val="28"/>
          <w:lang w:eastAsia="ru-RU"/>
        </w:rPr>
        <w:t>Тургуновна</w:t>
      </w:r>
      <w:proofErr w:type="spellEnd"/>
      <w:r w:rsidRPr="006C2ABD">
        <w:rPr>
          <w:rFonts w:ascii="Times New Roman" w:eastAsia="Times New Roman" w:hAnsi="Times New Roman" w:cs="Times New Roman"/>
          <w:color w:val="000000"/>
          <w:sz w:val="28"/>
          <w:szCs w:val="28"/>
          <w:lang w:eastAsia="ru-RU"/>
        </w:rPr>
        <w:t>.</w:t>
      </w:r>
      <w:r w:rsidR="006C2ABD">
        <w:rPr>
          <w:rFonts w:ascii="Times New Roman" w:eastAsia="Times New Roman" w:hAnsi="Times New Roman" w:cs="Times New Roman"/>
          <w:color w:val="000000"/>
          <w:sz w:val="28"/>
          <w:szCs w:val="28"/>
          <w:lang w:eastAsia="ru-RU"/>
        </w:rPr>
        <w:t xml:space="preserve"> </w:t>
      </w:r>
      <w:r w:rsidRPr="00981A8D">
        <w:rPr>
          <w:rFonts w:ascii="Times New Roman" w:eastAsia="Times New Roman" w:hAnsi="Times New Roman" w:cs="Times New Roman"/>
          <w:iCs/>
          <w:color w:val="000000"/>
          <w:sz w:val="28"/>
          <w:szCs w:val="28"/>
          <w:lang w:eastAsia="ru-RU"/>
        </w:rPr>
        <w:t>Технология конструирования ситуационных задач в содержании практического обучения</w:t>
      </w:r>
    </w:p>
    <w:p w:rsidR="00CD78A3" w:rsidRPr="006C2ABD" w:rsidRDefault="00CD78A3"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7.</w:t>
      </w:r>
      <w:hyperlink r:id="rId9" w:history="1">
        <w:r w:rsidR="00472136" w:rsidRPr="00A4563C">
          <w:rPr>
            <w:rStyle w:val="a5"/>
            <w:rFonts w:ascii="Times New Roman" w:eastAsia="Times New Roman" w:hAnsi="Times New Roman" w:cs="Times New Roman"/>
            <w:sz w:val="28"/>
            <w:szCs w:val="28"/>
            <w:lang w:eastAsia="ru-RU"/>
          </w:rPr>
          <w:t>https://lpgenerator.ru/blog/chto-takoe-taksonomiya-bluma/?ysclid=mbhn1cs3qk231375199</w:t>
        </w:r>
      </w:hyperlink>
      <w:r w:rsidR="00472136">
        <w:rPr>
          <w:rFonts w:ascii="Times New Roman" w:eastAsia="Times New Roman" w:hAnsi="Times New Roman" w:cs="Times New Roman"/>
          <w:color w:val="000000"/>
          <w:sz w:val="28"/>
          <w:szCs w:val="28"/>
          <w:lang w:eastAsia="ru-RU"/>
        </w:rPr>
        <w:t xml:space="preserve"> </w:t>
      </w:r>
      <w:r w:rsidRPr="006C2ABD">
        <w:rPr>
          <w:rFonts w:ascii="Times New Roman" w:eastAsia="Times New Roman" w:hAnsi="Times New Roman" w:cs="Times New Roman"/>
          <w:color w:val="000000"/>
          <w:sz w:val="28"/>
          <w:szCs w:val="28"/>
          <w:lang w:eastAsia="ru-RU"/>
        </w:rPr>
        <w:t>Что такое таксономия Блума и как е</w:t>
      </w:r>
      <w:r w:rsidR="006C2ABD" w:rsidRPr="006C2ABD">
        <w:rPr>
          <w:rFonts w:ascii="Times New Roman" w:eastAsia="Times New Roman" w:hAnsi="Times New Roman" w:cs="Times New Roman"/>
          <w:color w:val="000000"/>
          <w:sz w:val="28"/>
          <w:szCs w:val="28"/>
          <w:lang w:eastAsia="ru-RU"/>
        </w:rPr>
        <w:t>ю пользоваться в реальной жизни</w:t>
      </w:r>
      <w:r w:rsidR="00981A8D">
        <w:rPr>
          <w:rFonts w:ascii="Times New Roman" w:eastAsia="Times New Roman" w:hAnsi="Times New Roman" w:cs="Times New Roman"/>
          <w:color w:val="000000"/>
          <w:sz w:val="28"/>
          <w:szCs w:val="28"/>
          <w:lang w:eastAsia="ru-RU"/>
        </w:rPr>
        <w:t>.</w:t>
      </w:r>
    </w:p>
    <w:p w:rsidR="00CD78A3" w:rsidRPr="006C2ABD" w:rsidRDefault="00CD78A3"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8. Муртазин Г.М. Активные формы и методы обучения биологии [Текст]: Человек и его здоровье: Кн. для учителя: Из опыта работы / Г.М. Муртазин.</w:t>
      </w:r>
      <w:r w:rsidR="006C2ABD" w:rsidRPr="006C2ABD">
        <w:rPr>
          <w:rFonts w:ascii="Times New Roman" w:eastAsia="Times New Roman" w:hAnsi="Times New Roman" w:cs="Times New Roman"/>
          <w:color w:val="000000"/>
          <w:sz w:val="28"/>
          <w:szCs w:val="28"/>
          <w:lang w:eastAsia="ru-RU"/>
        </w:rPr>
        <w:t xml:space="preserve"> –</w:t>
      </w:r>
      <w:r w:rsidRPr="006C2ABD">
        <w:rPr>
          <w:rFonts w:ascii="Times New Roman" w:eastAsia="Times New Roman" w:hAnsi="Times New Roman" w:cs="Times New Roman"/>
          <w:color w:val="000000"/>
          <w:sz w:val="28"/>
          <w:szCs w:val="28"/>
          <w:lang w:eastAsia="ru-RU"/>
        </w:rPr>
        <w:t xml:space="preserve">  М.: Просвещение, 1989. </w:t>
      </w:r>
      <w:r w:rsidR="006C2ABD" w:rsidRPr="006C2ABD">
        <w:rPr>
          <w:rFonts w:ascii="Times New Roman" w:eastAsia="Times New Roman" w:hAnsi="Times New Roman" w:cs="Times New Roman"/>
          <w:color w:val="000000"/>
          <w:sz w:val="28"/>
          <w:szCs w:val="28"/>
          <w:lang w:eastAsia="ru-RU"/>
        </w:rPr>
        <w:t>–</w:t>
      </w:r>
      <w:r w:rsidRPr="006C2ABD">
        <w:rPr>
          <w:rFonts w:ascii="Times New Roman" w:eastAsia="Times New Roman" w:hAnsi="Times New Roman" w:cs="Times New Roman"/>
          <w:color w:val="000000"/>
          <w:sz w:val="28"/>
          <w:szCs w:val="28"/>
          <w:lang w:eastAsia="ru-RU"/>
        </w:rPr>
        <w:t>192 с.</w:t>
      </w:r>
    </w:p>
    <w:p w:rsidR="00CD78A3" w:rsidRPr="006C2ABD" w:rsidRDefault="00CD78A3"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 xml:space="preserve">9. Никишов, А.И., </w:t>
      </w:r>
      <w:proofErr w:type="spellStart"/>
      <w:r w:rsidRPr="006C2ABD">
        <w:rPr>
          <w:rFonts w:ascii="Times New Roman" w:eastAsia="Times New Roman" w:hAnsi="Times New Roman" w:cs="Times New Roman"/>
          <w:color w:val="000000"/>
          <w:sz w:val="28"/>
          <w:szCs w:val="28"/>
          <w:lang w:eastAsia="ru-RU"/>
        </w:rPr>
        <w:t>Рохлов</w:t>
      </w:r>
      <w:proofErr w:type="spellEnd"/>
      <w:r w:rsidRPr="006C2ABD">
        <w:rPr>
          <w:rFonts w:ascii="Times New Roman" w:eastAsia="Times New Roman" w:hAnsi="Times New Roman" w:cs="Times New Roman"/>
          <w:color w:val="000000"/>
          <w:sz w:val="28"/>
          <w:szCs w:val="28"/>
          <w:lang w:eastAsia="ru-RU"/>
        </w:rPr>
        <w:t xml:space="preserve"> В.С. Дидактический материал по анатомии, физиологии и гигиене человека [Текст]: Пособие для учителей биологии и учащихся / А.И. Никишов, В.С. </w:t>
      </w:r>
      <w:proofErr w:type="spellStart"/>
      <w:r w:rsidRPr="006C2ABD">
        <w:rPr>
          <w:rFonts w:ascii="Times New Roman" w:eastAsia="Times New Roman" w:hAnsi="Times New Roman" w:cs="Times New Roman"/>
          <w:color w:val="000000"/>
          <w:sz w:val="28"/>
          <w:szCs w:val="28"/>
          <w:lang w:eastAsia="ru-RU"/>
        </w:rPr>
        <w:t>Рохлов</w:t>
      </w:r>
      <w:proofErr w:type="spellEnd"/>
      <w:r w:rsidRPr="006C2ABD">
        <w:rPr>
          <w:rFonts w:ascii="Times New Roman" w:eastAsia="Times New Roman" w:hAnsi="Times New Roman" w:cs="Times New Roman"/>
          <w:color w:val="000000"/>
          <w:sz w:val="28"/>
          <w:szCs w:val="28"/>
          <w:lang w:eastAsia="ru-RU"/>
        </w:rPr>
        <w:t xml:space="preserve">. </w:t>
      </w:r>
      <w:r w:rsidR="006C2ABD" w:rsidRPr="006C2ABD">
        <w:rPr>
          <w:rFonts w:ascii="Times New Roman" w:eastAsia="Times New Roman" w:hAnsi="Times New Roman" w:cs="Times New Roman"/>
          <w:color w:val="000000"/>
          <w:sz w:val="28"/>
          <w:szCs w:val="28"/>
          <w:lang w:eastAsia="ru-RU"/>
        </w:rPr>
        <w:t>–</w:t>
      </w:r>
      <w:r w:rsidR="006C2ABD">
        <w:rPr>
          <w:rFonts w:ascii="Times New Roman" w:eastAsia="Times New Roman" w:hAnsi="Times New Roman" w:cs="Times New Roman"/>
          <w:color w:val="000000"/>
          <w:sz w:val="28"/>
          <w:szCs w:val="28"/>
          <w:lang w:eastAsia="ru-RU"/>
        </w:rPr>
        <w:t xml:space="preserve"> </w:t>
      </w:r>
      <w:r w:rsidRPr="006C2ABD">
        <w:rPr>
          <w:rFonts w:ascii="Times New Roman" w:eastAsia="Times New Roman" w:hAnsi="Times New Roman" w:cs="Times New Roman"/>
          <w:color w:val="000000"/>
          <w:sz w:val="28"/>
          <w:szCs w:val="28"/>
          <w:lang w:eastAsia="ru-RU"/>
        </w:rPr>
        <w:t xml:space="preserve">М.: «РАУБ», 1995. </w:t>
      </w:r>
      <w:r w:rsidR="006C2ABD" w:rsidRPr="006C2ABD">
        <w:rPr>
          <w:rFonts w:ascii="Times New Roman" w:eastAsia="Times New Roman" w:hAnsi="Times New Roman" w:cs="Times New Roman"/>
          <w:color w:val="000000"/>
          <w:sz w:val="28"/>
          <w:szCs w:val="28"/>
          <w:lang w:eastAsia="ru-RU"/>
        </w:rPr>
        <w:t>–</w:t>
      </w:r>
      <w:r w:rsidRPr="006C2ABD">
        <w:rPr>
          <w:rFonts w:ascii="Times New Roman" w:eastAsia="Times New Roman" w:hAnsi="Times New Roman" w:cs="Times New Roman"/>
          <w:color w:val="000000"/>
          <w:sz w:val="28"/>
          <w:szCs w:val="28"/>
          <w:lang w:eastAsia="ru-RU"/>
        </w:rPr>
        <w:t xml:space="preserve"> 144 с.</w:t>
      </w:r>
    </w:p>
    <w:p w:rsidR="00CD78A3" w:rsidRPr="006C2ABD" w:rsidRDefault="00CD78A3" w:rsidP="00EE2514">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10</w:t>
      </w:r>
      <w:r w:rsidR="006C2ABD">
        <w:rPr>
          <w:rFonts w:ascii="Times New Roman" w:eastAsia="Times New Roman" w:hAnsi="Times New Roman" w:cs="Times New Roman"/>
          <w:color w:val="000000"/>
          <w:sz w:val="28"/>
          <w:szCs w:val="28"/>
          <w:lang w:eastAsia="ru-RU"/>
        </w:rPr>
        <w:t>.</w:t>
      </w:r>
      <w:r w:rsidRPr="006C2ABD">
        <w:rPr>
          <w:rFonts w:ascii="Times New Roman" w:eastAsia="Times New Roman" w:hAnsi="Times New Roman" w:cs="Times New Roman"/>
          <w:color w:val="000000"/>
          <w:sz w:val="28"/>
          <w:szCs w:val="28"/>
          <w:lang w:eastAsia="ru-RU"/>
        </w:rPr>
        <w:t xml:space="preserve"> Пискунова Е.В., Белкина Н.В., Обухович В.В., Шевцова Д.Н. Методические рекомендации по разработке и применению практико-ориентированных заданий профориентационной направленности по предметам общеобразовательного цикла // Письма в Эмиссия.</w:t>
      </w:r>
      <w:r w:rsidR="00CA5774">
        <w:rPr>
          <w:rFonts w:ascii="Times New Roman" w:eastAsia="Times New Roman" w:hAnsi="Times New Roman" w:cs="Times New Roman"/>
          <w:color w:val="000000"/>
          <w:sz w:val="28"/>
          <w:szCs w:val="28"/>
          <w:lang w:eastAsia="ru-RU"/>
        </w:rPr>
        <w:t xml:space="preserve"> </w:t>
      </w:r>
      <w:r w:rsidRPr="006C2ABD">
        <w:rPr>
          <w:rFonts w:ascii="Times New Roman" w:eastAsia="Times New Roman" w:hAnsi="Times New Roman" w:cs="Times New Roman"/>
          <w:color w:val="000000"/>
          <w:sz w:val="28"/>
          <w:szCs w:val="28"/>
          <w:lang w:eastAsia="ru-RU"/>
        </w:rPr>
        <w:t xml:space="preserve">Оффлайн (The </w:t>
      </w:r>
      <w:proofErr w:type="spellStart"/>
      <w:r w:rsidRPr="006C2ABD">
        <w:rPr>
          <w:rFonts w:ascii="Times New Roman" w:eastAsia="Times New Roman" w:hAnsi="Times New Roman" w:cs="Times New Roman"/>
          <w:color w:val="000000"/>
          <w:sz w:val="28"/>
          <w:szCs w:val="28"/>
          <w:lang w:eastAsia="ru-RU"/>
        </w:rPr>
        <w:t>Emissia</w:t>
      </w:r>
      <w:proofErr w:type="spellEnd"/>
      <w:r w:rsidRPr="006C2ABD">
        <w:rPr>
          <w:rFonts w:ascii="Times New Roman" w:eastAsia="Times New Roman" w:hAnsi="Times New Roman" w:cs="Times New Roman"/>
          <w:color w:val="000000"/>
          <w:sz w:val="28"/>
          <w:szCs w:val="28"/>
          <w:lang w:eastAsia="ru-RU"/>
        </w:rPr>
        <w:t xml:space="preserve">. </w:t>
      </w:r>
      <w:proofErr w:type="spellStart"/>
      <w:r w:rsidRPr="006C2ABD">
        <w:rPr>
          <w:rFonts w:ascii="Times New Roman" w:eastAsia="Times New Roman" w:hAnsi="Times New Roman" w:cs="Times New Roman"/>
          <w:color w:val="000000"/>
          <w:sz w:val="28"/>
          <w:szCs w:val="28"/>
          <w:lang w:eastAsia="ru-RU"/>
        </w:rPr>
        <w:t>Offline</w:t>
      </w:r>
      <w:proofErr w:type="spellEnd"/>
      <w:r w:rsidRPr="006C2ABD">
        <w:rPr>
          <w:rFonts w:ascii="Times New Roman" w:eastAsia="Times New Roman" w:hAnsi="Times New Roman" w:cs="Times New Roman"/>
          <w:color w:val="000000"/>
          <w:sz w:val="28"/>
          <w:szCs w:val="28"/>
          <w:lang w:eastAsia="ru-RU"/>
        </w:rPr>
        <w:t xml:space="preserve"> </w:t>
      </w:r>
      <w:proofErr w:type="spellStart"/>
      <w:r w:rsidRPr="006C2ABD">
        <w:rPr>
          <w:rFonts w:ascii="Times New Roman" w:eastAsia="Times New Roman" w:hAnsi="Times New Roman" w:cs="Times New Roman"/>
          <w:color w:val="000000"/>
          <w:sz w:val="28"/>
          <w:szCs w:val="28"/>
          <w:lang w:eastAsia="ru-RU"/>
        </w:rPr>
        <w:t>Letters</w:t>
      </w:r>
      <w:proofErr w:type="spellEnd"/>
      <w:r w:rsidRPr="006C2ABD">
        <w:rPr>
          <w:rFonts w:ascii="Times New Roman" w:eastAsia="Times New Roman" w:hAnsi="Times New Roman" w:cs="Times New Roman"/>
          <w:color w:val="000000"/>
          <w:sz w:val="28"/>
          <w:szCs w:val="28"/>
          <w:lang w:eastAsia="ru-RU"/>
        </w:rPr>
        <w:t xml:space="preserve">): электронный научный журнал. </w:t>
      </w:r>
      <w:r w:rsidR="006C2ABD" w:rsidRPr="006C2ABD">
        <w:rPr>
          <w:rFonts w:ascii="Times New Roman" w:eastAsia="Times New Roman" w:hAnsi="Times New Roman" w:cs="Times New Roman"/>
          <w:color w:val="000000"/>
          <w:sz w:val="28"/>
          <w:szCs w:val="28"/>
          <w:lang w:eastAsia="ru-RU"/>
        </w:rPr>
        <w:t>–</w:t>
      </w:r>
      <w:r w:rsidRPr="006C2ABD">
        <w:rPr>
          <w:rFonts w:ascii="Times New Roman" w:eastAsia="Times New Roman" w:hAnsi="Times New Roman" w:cs="Times New Roman"/>
          <w:color w:val="000000"/>
          <w:sz w:val="28"/>
          <w:szCs w:val="28"/>
          <w:lang w:eastAsia="ru-RU"/>
        </w:rPr>
        <w:t xml:space="preserve"> 2018. Т.2 (Методическое приложение). МЕТ 070. – 46 с.</w:t>
      </w:r>
    </w:p>
    <w:p w:rsidR="006C2ABD" w:rsidRDefault="006C2AB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CA5774" w:rsidRPr="00CD78A3" w:rsidRDefault="00CA5774" w:rsidP="00CD78A3">
      <w:pPr>
        <w:shd w:val="clear" w:color="auto" w:fill="FFFFFF"/>
        <w:spacing w:after="150" w:line="240" w:lineRule="auto"/>
        <w:rPr>
          <w:rFonts w:ascii="Arial" w:eastAsia="Times New Roman" w:hAnsi="Arial" w:cs="Arial"/>
          <w:color w:val="000000"/>
          <w:sz w:val="21"/>
          <w:szCs w:val="21"/>
          <w:lang w:eastAsia="ru-RU"/>
        </w:rPr>
      </w:pPr>
    </w:p>
    <w:p w:rsidR="00981A8D" w:rsidRPr="001E61EB" w:rsidRDefault="00CD78A3" w:rsidP="001E61EB">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1E61EB">
        <w:rPr>
          <w:rFonts w:ascii="Times New Roman" w:eastAsia="Times New Roman" w:hAnsi="Times New Roman" w:cs="Times New Roman"/>
          <w:bCs/>
          <w:color w:val="000000"/>
          <w:sz w:val="28"/>
          <w:szCs w:val="28"/>
          <w:lang w:eastAsia="ru-RU"/>
        </w:rPr>
        <w:lastRenderedPageBreak/>
        <w:t xml:space="preserve">Приложение1. </w:t>
      </w:r>
    </w:p>
    <w:p w:rsidR="00CD78A3" w:rsidRPr="001E61EB" w:rsidRDefault="00CD78A3" w:rsidP="001E61E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E61EB">
        <w:rPr>
          <w:rFonts w:ascii="Times New Roman" w:eastAsia="Times New Roman" w:hAnsi="Times New Roman" w:cs="Times New Roman"/>
          <w:bCs/>
          <w:color w:val="000000"/>
          <w:sz w:val="28"/>
          <w:szCs w:val="28"/>
          <w:lang w:eastAsia="ru-RU"/>
        </w:rPr>
        <w:t>Конструктор задач Л. С. Илюшина</w:t>
      </w:r>
    </w:p>
    <w:tbl>
      <w:tblPr>
        <w:tblW w:w="10730" w:type="dxa"/>
        <w:tblInd w:w="-1001" w:type="dxa"/>
        <w:tblCellMar>
          <w:top w:w="15" w:type="dxa"/>
          <w:left w:w="15" w:type="dxa"/>
          <w:bottom w:w="15" w:type="dxa"/>
          <w:right w:w="15" w:type="dxa"/>
        </w:tblCellMar>
        <w:tblLook w:val="04A0" w:firstRow="1" w:lastRow="0" w:firstColumn="1" w:lastColumn="0" w:noHBand="0" w:noVBand="1"/>
      </w:tblPr>
      <w:tblGrid>
        <w:gridCol w:w="1639"/>
        <w:gridCol w:w="2030"/>
        <w:gridCol w:w="1670"/>
        <w:gridCol w:w="1858"/>
        <w:gridCol w:w="1958"/>
        <w:gridCol w:w="1575"/>
      </w:tblGrid>
      <w:tr w:rsidR="00CD78A3" w:rsidRPr="00CD78A3" w:rsidTr="006C2ABD">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b/>
                <w:bCs/>
                <w:color w:val="000000"/>
                <w:sz w:val="21"/>
                <w:szCs w:val="21"/>
                <w:lang w:eastAsia="ru-RU"/>
              </w:rPr>
              <w:t>Ознакомление</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b/>
                <w:bCs/>
                <w:color w:val="000000"/>
                <w:sz w:val="21"/>
                <w:szCs w:val="21"/>
                <w:lang w:eastAsia="ru-RU"/>
              </w:rPr>
              <w:t>Понимание</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b/>
                <w:bCs/>
                <w:color w:val="000000"/>
                <w:sz w:val="21"/>
                <w:szCs w:val="21"/>
                <w:lang w:eastAsia="ru-RU"/>
              </w:rPr>
              <w:t>Применение</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b/>
                <w:bCs/>
                <w:color w:val="000000"/>
                <w:sz w:val="21"/>
                <w:szCs w:val="21"/>
                <w:lang w:eastAsia="ru-RU"/>
              </w:rPr>
              <w:t>Анализ</w:t>
            </w:r>
          </w:p>
        </w:tc>
        <w:tc>
          <w:tcPr>
            <w:tcW w:w="1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b/>
                <w:bCs/>
                <w:color w:val="000000"/>
                <w:sz w:val="21"/>
                <w:szCs w:val="21"/>
                <w:lang w:eastAsia="ru-RU"/>
              </w:rPr>
              <w:t>Синтез</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b/>
                <w:bCs/>
                <w:color w:val="000000"/>
                <w:sz w:val="21"/>
                <w:szCs w:val="21"/>
                <w:lang w:eastAsia="ru-RU"/>
              </w:rPr>
              <w:t>Оценка</w:t>
            </w:r>
          </w:p>
        </w:tc>
      </w:tr>
      <w:tr w:rsidR="00CD78A3" w:rsidRPr="00CD78A3" w:rsidTr="006C2ABD">
        <w:trPr>
          <w:trHeight w:val="135"/>
        </w:trPr>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1.Назовите основные части…</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8.Объясните причины того, что…</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15. Изобразите информацию о… графически</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22.Раскройте особенности…</w:t>
            </w:r>
          </w:p>
        </w:tc>
        <w:tc>
          <w:tcPr>
            <w:tcW w:w="1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29.Предложите новый (иной) вариант…</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36.Ранжируйте… и</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обоснуйте… (распределите от…к…)</w:t>
            </w:r>
          </w:p>
        </w:tc>
      </w:tr>
      <w:tr w:rsidR="00CD78A3" w:rsidRPr="00CD78A3" w:rsidTr="00472136">
        <w:trPr>
          <w:trHeight w:val="1424"/>
        </w:trPr>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2.Сгруппируйте вместе все…</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9.Обрисуйте в общих чертах шаги, необходимые для того, чтобы…</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16.Предложите способ, позволяющий…</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23.Проанализируйте структуру… с точки зрения…</w:t>
            </w:r>
          </w:p>
        </w:tc>
        <w:tc>
          <w:tcPr>
            <w:tcW w:w="1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30.Разработайте план, позволяющий (препятствующий)…</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37.Определите, какое из ре</w:t>
            </w:r>
            <w:r w:rsidR="00472136">
              <w:rPr>
                <w:rFonts w:ascii="Times New Roman" w:eastAsia="Times New Roman" w:hAnsi="Times New Roman" w:cs="Times New Roman"/>
                <w:color w:val="000000"/>
                <w:sz w:val="21"/>
                <w:szCs w:val="21"/>
                <w:lang w:eastAsia="ru-RU"/>
              </w:rPr>
              <w:t>шений является оптимальным для…</w:t>
            </w:r>
          </w:p>
        </w:tc>
      </w:tr>
      <w:tr w:rsidR="00CD78A3" w:rsidRPr="00CD78A3" w:rsidTr="006C2ABD">
        <w:trPr>
          <w:trHeight w:val="180"/>
        </w:trPr>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3.Составьте</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список понятий,</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касающихся…</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10.Покажите связи, которые, на</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ваш взгляд, существуют между…</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17. Сделайте эскиз рисунка (схемы), который показывает…</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24.Составьте перечень основных свойств…, характеризующих… с точки зрения…</w:t>
            </w:r>
          </w:p>
        </w:tc>
        <w:tc>
          <w:tcPr>
            <w:tcW w:w="1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472136">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31.Найдите</w:t>
            </w:r>
          </w:p>
          <w:p w:rsidR="00CD78A3" w:rsidRPr="00CD78A3" w:rsidRDefault="00CD78A3" w:rsidP="00472136">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необычный способ,</w:t>
            </w:r>
          </w:p>
          <w:p w:rsidR="00CD78A3" w:rsidRPr="00CD78A3" w:rsidRDefault="00CD78A3" w:rsidP="00472136">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позволяющий…</w:t>
            </w:r>
          </w:p>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38.Оцените значимость…</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для...</w:t>
            </w:r>
          </w:p>
        </w:tc>
      </w:tr>
      <w:tr w:rsidR="00CD78A3" w:rsidRPr="00CD78A3" w:rsidTr="006C2ABD">
        <w:trPr>
          <w:trHeight w:val="90"/>
        </w:trPr>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4.Расположите в определённом</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порядке…</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11.Постройте прогноз развития…</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18.Сравните… и…, а затем обоснуйте…</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25.Постройте классификацию… на основании…</w:t>
            </w:r>
          </w:p>
        </w:tc>
        <w:tc>
          <w:tcPr>
            <w:tcW w:w="1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32.Придумайте игру, которая…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39.Опреде</w:t>
            </w:r>
            <w:r w:rsidR="00472136">
              <w:rPr>
                <w:rFonts w:ascii="Times New Roman" w:eastAsia="Times New Roman" w:hAnsi="Times New Roman" w:cs="Times New Roman"/>
                <w:color w:val="000000"/>
                <w:sz w:val="21"/>
                <w:szCs w:val="21"/>
                <w:lang w:eastAsia="ru-RU"/>
              </w:rPr>
              <w:t>лите возможные критерии оценки…</w:t>
            </w:r>
          </w:p>
        </w:tc>
      </w:tr>
      <w:tr w:rsidR="00CD78A3" w:rsidRPr="00CD78A3" w:rsidTr="006C2ABD">
        <w:trPr>
          <w:trHeight w:val="180"/>
        </w:trPr>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5.Изложите в форме</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текста…</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12.Прокомментируйте</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положение о том, что…</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19.Проведите (разработайте) эксперимент, подтверждающий, что…</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26.Найдите в тексте (модели, схеме и т.п.)</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то, что…</w:t>
            </w:r>
          </w:p>
        </w:tc>
        <w:tc>
          <w:tcPr>
            <w:tcW w:w="1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 xml:space="preserve">33.Предложите </w:t>
            </w:r>
            <w:r w:rsidR="00EE1B0C" w:rsidRPr="00CD78A3">
              <w:rPr>
                <w:rFonts w:ascii="Times New Roman" w:eastAsia="Times New Roman" w:hAnsi="Times New Roman" w:cs="Times New Roman"/>
                <w:color w:val="000000"/>
                <w:sz w:val="21"/>
                <w:szCs w:val="21"/>
                <w:lang w:eastAsia="ru-RU"/>
              </w:rPr>
              <w:t>новую (</w:t>
            </w:r>
            <w:r w:rsidRPr="00CD78A3">
              <w:rPr>
                <w:rFonts w:ascii="Times New Roman" w:eastAsia="Times New Roman" w:hAnsi="Times New Roman" w:cs="Times New Roman"/>
                <w:color w:val="000000"/>
                <w:sz w:val="21"/>
                <w:szCs w:val="21"/>
                <w:lang w:eastAsia="ru-RU"/>
              </w:rPr>
              <w:t>свою)</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классификацию…</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40.Выскажите критические</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суждения</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о…</w:t>
            </w:r>
          </w:p>
        </w:tc>
      </w:tr>
      <w:tr w:rsidR="00CD78A3" w:rsidRPr="00CD78A3" w:rsidTr="006C2ABD">
        <w:trPr>
          <w:trHeight w:val="225"/>
        </w:trPr>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6.Вспомните и напишите…</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13.Изложите иначе (переформулируйте) идею о том, что…</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20.Проведите презентацию…</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27.Сравните точки зрения… и … на…</w:t>
            </w:r>
          </w:p>
        </w:tc>
        <w:tc>
          <w:tcPr>
            <w:tcW w:w="1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34.Напишите возможный (наиболее</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вероятный) сценарий  развития…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41.Оцените возможности…</w:t>
            </w:r>
          </w:p>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для…</w:t>
            </w:r>
          </w:p>
        </w:tc>
      </w:tr>
      <w:tr w:rsidR="00CD78A3" w:rsidRPr="00CD78A3" w:rsidTr="006C2ABD">
        <w:trPr>
          <w:trHeight w:val="120"/>
        </w:trPr>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7. Прочитайте самостоятельно…</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14. Приведите пример того, что  (как, где)…</w:t>
            </w:r>
          </w:p>
        </w:tc>
        <w:tc>
          <w:tcPr>
            <w:tcW w:w="1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21. Рассчитайте на основании данных о…</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28. Выявите принципы, лежащие в основе…</w:t>
            </w:r>
          </w:p>
        </w:tc>
        <w:tc>
          <w:tcPr>
            <w:tcW w:w="1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35. Изложите в форме… своё мнение (понимание)…</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D78A3" w:rsidRPr="00CD78A3" w:rsidRDefault="00CD78A3" w:rsidP="00EE1B0C">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42. Проведите экспертизу</w:t>
            </w:r>
          </w:p>
          <w:p w:rsidR="00CD78A3" w:rsidRPr="00CD78A3" w:rsidRDefault="00472136" w:rsidP="00472136">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состояния…</w:t>
            </w:r>
          </w:p>
        </w:tc>
      </w:tr>
    </w:tbl>
    <w:p w:rsidR="00CD78A3" w:rsidRPr="00CD78A3" w:rsidRDefault="00CD78A3" w:rsidP="00CD78A3">
      <w:pPr>
        <w:shd w:val="clear" w:color="auto" w:fill="FFFFFF"/>
        <w:spacing w:after="150" w:line="240" w:lineRule="auto"/>
        <w:rPr>
          <w:rFonts w:ascii="Arial" w:eastAsia="Times New Roman" w:hAnsi="Arial" w:cs="Arial"/>
          <w:color w:val="000000"/>
          <w:sz w:val="21"/>
          <w:szCs w:val="21"/>
          <w:lang w:eastAsia="ru-RU"/>
        </w:rPr>
      </w:pPr>
    </w:p>
    <w:p w:rsidR="00874615" w:rsidRDefault="00874615" w:rsidP="006C2ABD">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981A8D" w:rsidRDefault="00981A8D" w:rsidP="006C2ABD">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981A8D" w:rsidRDefault="00981A8D" w:rsidP="006C2ABD">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981A8D" w:rsidRDefault="00981A8D" w:rsidP="006C2ABD">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EE1B0C" w:rsidRDefault="00EE1B0C" w:rsidP="006C2ABD">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472136" w:rsidRDefault="00472136" w:rsidP="006C2ABD">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472136" w:rsidRDefault="00472136" w:rsidP="006C2ABD">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472136" w:rsidRDefault="00472136" w:rsidP="006C2ABD">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981A8D" w:rsidRPr="001E61EB" w:rsidRDefault="00CD78A3" w:rsidP="00874615">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1E61EB">
        <w:rPr>
          <w:rFonts w:ascii="Times New Roman" w:eastAsia="Times New Roman" w:hAnsi="Times New Roman" w:cs="Times New Roman"/>
          <w:bCs/>
          <w:color w:val="000000"/>
          <w:sz w:val="28"/>
          <w:szCs w:val="28"/>
          <w:lang w:eastAsia="ru-RU"/>
        </w:rPr>
        <w:t>Приложение</w:t>
      </w:r>
      <w:r w:rsidR="005324EA">
        <w:rPr>
          <w:rFonts w:ascii="Times New Roman" w:eastAsia="Times New Roman" w:hAnsi="Times New Roman" w:cs="Times New Roman"/>
          <w:bCs/>
          <w:color w:val="000000"/>
          <w:sz w:val="28"/>
          <w:szCs w:val="28"/>
          <w:lang w:eastAsia="ru-RU"/>
        </w:rPr>
        <w:t xml:space="preserve"> </w:t>
      </w:r>
      <w:r w:rsidRPr="001E61EB">
        <w:rPr>
          <w:rFonts w:ascii="Times New Roman" w:eastAsia="Times New Roman" w:hAnsi="Times New Roman" w:cs="Times New Roman"/>
          <w:bCs/>
          <w:color w:val="000000"/>
          <w:sz w:val="28"/>
          <w:szCs w:val="28"/>
          <w:lang w:eastAsia="ru-RU"/>
        </w:rPr>
        <w:t>2</w:t>
      </w:r>
    </w:p>
    <w:p w:rsidR="00874615" w:rsidRPr="001E61EB" w:rsidRDefault="00CD78A3" w:rsidP="00874615">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1E61EB">
        <w:rPr>
          <w:rFonts w:ascii="Times New Roman" w:eastAsia="Times New Roman" w:hAnsi="Times New Roman" w:cs="Times New Roman"/>
          <w:bCs/>
          <w:color w:val="000000"/>
          <w:sz w:val="28"/>
          <w:szCs w:val="28"/>
          <w:lang w:eastAsia="ru-RU"/>
        </w:rPr>
        <w:lastRenderedPageBreak/>
        <w:t xml:space="preserve"> Примеры представления </w:t>
      </w:r>
    </w:p>
    <w:p w:rsidR="00CD78A3" w:rsidRPr="001E61EB" w:rsidRDefault="00EE1B0C" w:rsidP="0087461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E61EB">
        <w:rPr>
          <w:rFonts w:ascii="Times New Roman" w:eastAsia="Times New Roman" w:hAnsi="Times New Roman" w:cs="Times New Roman"/>
          <w:bCs/>
          <w:color w:val="000000"/>
          <w:sz w:val="28"/>
          <w:szCs w:val="28"/>
          <w:lang w:eastAsia="ru-RU"/>
        </w:rPr>
        <w:t>и</w:t>
      </w:r>
      <w:r w:rsidR="00CD78A3" w:rsidRPr="001E61EB">
        <w:rPr>
          <w:rFonts w:ascii="Times New Roman" w:eastAsia="Times New Roman" w:hAnsi="Times New Roman" w:cs="Times New Roman"/>
          <w:bCs/>
          <w:color w:val="000000"/>
          <w:sz w:val="28"/>
          <w:szCs w:val="28"/>
          <w:lang w:eastAsia="ru-RU"/>
        </w:rPr>
        <w:t>нформации</w:t>
      </w:r>
      <w:r w:rsidRPr="001E61EB">
        <w:rPr>
          <w:rFonts w:ascii="Times New Roman" w:eastAsia="Times New Roman" w:hAnsi="Times New Roman" w:cs="Times New Roman"/>
          <w:bCs/>
          <w:color w:val="000000"/>
          <w:sz w:val="28"/>
          <w:szCs w:val="28"/>
          <w:lang w:eastAsia="ru-RU"/>
        </w:rPr>
        <w:t xml:space="preserve"> </w:t>
      </w:r>
      <w:r w:rsidR="00CD78A3" w:rsidRPr="001E61EB">
        <w:rPr>
          <w:rFonts w:ascii="Times New Roman" w:eastAsia="Times New Roman" w:hAnsi="Times New Roman" w:cs="Times New Roman"/>
          <w:bCs/>
          <w:color w:val="000000"/>
          <w:sz w:val="28"/>
          <w:szCs w:val="28"/>
          <w:lang w:eastAsia="ru-RU"/>
        </w:rPr>
        <w:t>(ситуаций) к уроку</w:t>
      </w:r>
    </w:p>
    <w:p w:rsidR="00874615" w:rsidRDefault="00874615" w:rsidP="006C2ABD">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
    <w:p w:rsidR="00CD78A3" w:rsidRPr="006C2ABD" w:rsidRDefault="00CD78A3" w:rsidP="006C2ABD">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Ситуация1.</w:t>
      </w:r>
      <w:r w:rsidR="00874615">
        <w:rPr>
          <w:rFonts w:ascii="Times New Roman" w:eastAsia="Times New Roman" w:hAnsi="Times New Roman" w:cs="Times New Roman"/>
          <w:color w:val="000000"/>
          <w:sz w:val="28"/>
          <w:szCs w:val="28"/>
          <w:lang w:eastAsia="ru-RU"/>
        </w:rPr>
        <w:t xml:space="preserve"> </w:t>
      </w:r>
      <w:r w:rsidRPr="006C2ABD">
        <w:rPr>
          <w:rFonts w:ascii="Times New Roman" w:eastAsia="Times New Roman" w:hAnsi="Times New Roman" w:cs="Times New Roman"/>
          <w:color w:val="000000"/>
          <w:sz w:val="28"/>
          <w:szCs w:val="28"/>
          <w:lang w:eastAsia="ru-RU"/>
        </w:rPr>
        <w:t>Молодая женщина случайно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безболезненна.</w:t>
      </w:r>
    </w:p>
    <w:p w:rsidR="00CD78A3" w:rsidRPr="00CD78A3" w:rsidRDefault="00467B1D" w:rsidP="00CD78A3">
      <w:pPr>
        <w:shd w:val="clear" w:color="auto" w:fill="FFFFFF"/>
        <w:spacing w:after="150" w:line="240" w:lineRule="auto"/>
        <w:rPr>
          <w:rFonts w:ascii="Arial" w:eastAsia="Times New Roman" w:hAnsi="Arial" w:cs="Arial"/>
          <w:color w:val="000000"/>
          <w:sz w:val="21"/>
          <w:szCs w:val="21"/>
          <w:lang w:eastAsia="ru-RU"/>
        </w:rPr>
      </w:pPr>
      <w:r>
        <w:rPr>
          <w:noProof/>
          <w:lang w:eastAsia="ru-RU"/>
        </w:rPr>
        <w:drawing>
          <wp:inline distT="0" distB="0" distL="0" distR="0" wp14:anchorId="5ED01485" wp14:editId="35ACC43A">
            <wp:extent cx="3848100" cy="1532786"/>
            <wp:effectExtent l="0" t="0" r="0" b="0"/>
            <wp:docPr id="17" name="Рисунок 1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10">
                      <a:extLst>
                        <a:ext uri="{28A0092B-C50C-407E-A947-70E740481C1C}">
                          <a14:useLocalDpi xmlns:a14="http://schemas.microsoft.com/office/drawing/2010/main" val="0"/>
                        </a:ext>
                      </a:extLst>
                    </a:blip>
                    <a:srcRect l="3315" t="40833" r="8839" b="6388"/>
                    <a:stretch/>
                  </pic:blipFill>
                  <pic:spPr bwMode="auto">
                    <a:xfrm>
                      <a:off x="0" y="0"/>
                      <a:ext cx="3863962" cy="1539104"/>
                    </a:xfrm>
                    <a:prstGeom prst="rect">
                      <a:avLst/>
                    </a:prstGeom>
                    <a:noFill/>
                    <a:ln>
                      <a:noFill/>
                    </a:ln>
                    <a:extLst>
                      <a:ext uri="{53640926-AAD7-44D8-BBD7-CCE9431645EC}">
                        <a14:shadowObscured xmlns:a14="http://schemas.microsoft.com/office/drawing/2010/main"/>
                      </a:ext>
                    </a:extLst>
                  </pic:spPr>
                </pic:pic>
              </a:graphicData>
            </a:graphic>
          </wp:inline>
        </w:drawing>
      </w:r>
    </w:p>
    <w:p w:rsidR="00CD78A3" w:rsidRPr="006C2ABD" w:rsidRDefault="006C2ABD" w:rsidP="006C2AB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Ситуация</w:t>
      </w:r>
      <w:r w:rsidR="00CD78A3" w:rsidRPr="006C2ABD">
        <w:rPr>
          <w:rFonts w:ascii="Times New Roman" w:eastAsia="Times New Roman" w:hAnsi="Times New Roman" w:cs="Times New Roman"/>
          <w:color w:val="000000"/>
          <w:sz w:val="28"/>
          <w:szCs w:val="28"/>
          <w:lang w:eastAsia="ru-RU"/>
        </w:rPr>
        <w:t xml:space="preserve"> 2. Врач-травматолог получил рентгеновский снимок, какой диагноз он поставит? Перечислите объем и продемонстрируйте очередность оказания первой доврачебной медицинской помощи, выбрав среди имеющихся на столе необходимые средства помощи.</w:t>
      </w:r>
    </w:p>
    <w:p w:rsidR="00CD78A3" w:rsidRPr="00CD78A3" w:rsidRDefault="00467B1D" w:rsidP="00CD78A3">
      <w:pPr>
        <w:shd w:val="clear" w:color="auto" w:fill="FFFFFF"/>
        <w:spacing w:after="150" w:line="240" w:lineRule="auto"/>
        <w:rPr>
          <w:rFonts w:ascii="Arial" w:eastAsia="Times New Roman" w:hAnsi="Arial" w:cs="Arial"/>
          <w:color w:val="000000"/>
          <w:sz w:val="21"/>
          <w:szCs w:val="21"/>
          <w:lang w:eastAsia="ru-RU"/>
        </w:rPr>
      </w:pPr>
      <w:r w:rsidRPr="00467B1D">
        <w:rPr>
          <w:noProof/>
          <w:lang w:eastAsia="ru-RU"/>
        </w:rPr>
        <w:t xml:space="preserve"> </w:t>
      </w:r>
      <w:r>
        <w:rPr>
          <w:noProof/>
          <w:lang w:eastAsia="ru-RU"/>
        </w:rPr>
        <w:drawing>
          <wp:inline distT="0" distB="0" distL="0" distR="0" wp14:anchorId="19FA734D" wp14:editId="444B4347">
            <wp:extent cx="4295775" cy="2039099"/>
            <wp:effectExtent l="0" t="0" r="0" b="0"/>
            <wp:docPr id="18" name="Рисунок 1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11">
                      <a:extLst>
                        <a:ext uri="{28A0092B-C50C-407E-A947-70E740481C1C}">
                          <a14:useLocalDpi xmlns:a14="http://schemas.microsoft.com/office/drawing/2010/main" val="0"/>
                        </a:ext>
                      </a:extLst>
                    </a:blip>
                    <a:srcRect b="25951"/>
                    <a:stretch/>
                  </pic:blipFill>
                  <pic:spPr bwMode="auto">
                    <a:xfrm>
                      <a:off x="0" y="0"/>
                      <a:ext cx="4302900" cy="2042481"/>
                    </a:xfrm>
                    <a:prstGeom prst="rect">
                      <a:avLst/>
                    </a:prstGeom>
                    <a:noFill/>
                    <a:ln>
                      <a:noFill/>
                    </a:ln>
                    <a:extLst>
                      <a:ext uri="{53640926-AAD7-44D8-BBD7-CCE9431645EC}">
                        <a14:shadowObscured xmlns:a14="http://schemas.microsoft.com/office/drawing/2010/main"/>
                      </a:ext>
                    </a:extLst>
                  </pic:spPr>
                </pic:pic>
              </a:graphicData>
            </a:graphic>
          </wp:inline>
        </w:drawing>
      </w:r>
    </w:p>
    <w:p w:rsidR="00CD78A3" w:rsidRPr="006C2ABD" w:rsidRDefault="00471672" w:rsidP="004716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Ситуация 3. </w:t>
      </w:r>
      <w:r w:rsidR="00CD78A3" w:rsidRPr="006C2ABD">
        <w:rPr>
          <w:rFonts w:ascii="Times New Roman" w:eastAsia="Times New Roman" w:hAnsi="Times New Roman" w:cs="Times New Roman"/>
          <w:color w:val="000000"/>
          <w:sz w:val="28"/>
          <w:szCs w:val="28"/>
          <w:lang w:eastAsia="ru-RU"/>
        </w:rPr>
        <w:t>Легковой автомобиль въехал в остановочный комплекс и сбил мужчину.</w:t>
      </w:r>
    </w:p>
    <w:p w:rsidR="00CD78A3" w:rsidRPr="006C2ABD" w:rsidRDefault="00CD78A3" w:rsidP="006C2A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Мужчина лежит, жалуется на сильные боли в правом плече. Руку поднять не может. Правый рукав свитера пропитан кровью. При осмотре поврежденной конечности обнаружена рана с сильным кровотечением. В ране определяются костные отломки. Пульс на неповрежденной руке определяется плохо, частый.</w:t>
      </w: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471672" w:rsidRDefault="00471672" w:rsidP="00CD78A3">
      <w:pPr>
        <w:shd w:val="clear" w:color="auto" w:fill="FFFFFF"/>
        <w:spacing w:after="150" w:line="240" w:lineRule="auto"/>
        <w:rPr>
          <w:rFonts w:ascii="Arial" w:eastAsia="Times New Roman" w:hAnsi="Arial" w:cs="Arial"/>
          <w:color w:val="000000"/>
          <w:sz w:val="21"/>
          <w:szCs w:val="21"/>
          <w:lang w:eastAsia="ru-RU"/>
        </w:rPr>
      </w:pPr>
    </w:p>
    <w:p w:rsidR="00471672" w:rsidRDefault="00471672" w:rsidP="00CD78A3">
      <w:pPr>
        <w:shd w:val="clear" w:color="auto" w:fill="FFFFFF"/>
        <w:spacing w:after="150" w:line="240" w:lineRule="auto"/>
        <w:rPr>
          <w:rFonts w:ascii="Arial" w:eastAsia="Times New Roman" w:hAnsi="Arial" w:cs="Arial"/>
          <w:color w:val="000000"/>
          <w:sz w:val="21"/>
          <w:szCs w:val="21"/>
          <w:lang w:eastAsia="ru-RU"/>
        </w:rPr>
      </w:pPr>
    </w:p>
    <w:p w:rsidR="00471672" w:rsidRDefault="00471672" w:rsidP="00CD78A3">
      <w:pPr>
        <w:shd w:val="clear" w:color="auto" w:fill="FFFFFF"/>
        <w:spacing w:after="150" w:line="240" w:lineRule="auto"/>
        <w:rPr>
          <w:rFonts w:ascii="Arial" w:eastAsia="Times New Roman" w:hAnsi="Arial" w:cs="Arial"/>
          <w:color w:val="000000"/>
          <w:sz w:val="21"/>
          <w:szCs w:val="21"/>
          <w:lang w:eastAsia="ru-RU"/>
        </w:rPr>
      </w:pPr>
    </w:p>
    <w:p w:rsidR="00471672" w:rsidRDefault="00471672" w:rsidP="00CD78A3">
      <w:pPr>
        <w:shd w:val="clear" w:color="auto" w:fill="FFFFFF"/>
        <w:spacing w:after="150" w:line="240" w:lineRule="auto"/>
        <w:rPr>
          <w:rFonts w:ascii="Arial" w:eastAsia="Times New Roman" w:hAnsi="Arial" w:cs="Arial"/>
          <w:color w:val="000000"/>
          <w:sz w:val="21"/>
          <w:szCs w:val="21"/>
          <w:lang w:eastAsia="ru-RU"/>
        </w:rPr>
      </w:pPr>
    </w:p>
    <w:p w:rsidR="0046494F" w:rsidRPr="00CD78A3" w:rsidRDefault="0046494F" w:rsidP="00CD78A3">
      <w:pPr>
        <w:shd w:val="clear" w:color="auto" w:fill="FFFFFF"/>
        <w:spacing w:after="150" w:line="240" w:lineRule="auto"/>
        <w:rPr>
          <w:rFonts w:ascii="Arial" w:eastAsia="Times New Roman" w:hAnsi="Arial" w:cs="Arial"/>
          <w:color w:val="000000"/>
          <w:sz w:val="21"/>
          <w:szCs w:val="21"/>
          <w:lang w:eastAsia="ru-RU"/>
        </w:rPr>
      </w:pPr>
    </w:p>
    <w:p w:rsidR="00CD78A3" w:rsidRDefault="00CD78A3" w:rsidP="006C2A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lastRenderedPageBreak/>
        <w:t>Ситуация 4.</w:t>
      </w:r>
    </w:p>
    <w:p w:rsidR="005E3DE6" w:rsidRPr="006C2ABD" w:rsidRDefault="005E3DE6" w:rsidP="006C2A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E3DE6">
        <w:rPr>
          <w:rFonts w:ascii="Times New Roman" w:eastAsia="Times New Roman" w:hAnsi="Times New Roman" w:cs="Times New Roman"/>
          <w:noProof/>
          <w:color w:val="000000"/>
          <w:sz w:val="28"/>
          <w:szCs w:val="28"/>
          <w:lang w:eastAsia="ru-RU"/>
        </w:rPr>
        <w:drawing>
          <wp:inline distT="0" distB="0" distL="0" distR="0">
            <wp:extent cx="2180590" cy="1657350"/>
            <wp:effectExtent l="0" t="0" r="0" b="0"/>
            <wp:docPr id="19" name="Рисунок 19" descr="C:\Users\User\Desktop\RznpaZp7-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znpaZp7-2g.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7418"/>
                    <a:stretch/>
                  </pic:blipFill>
                  <pic:spPr bwMode="auto">
                    <a:xfrm>
                      <a:off x="0" y="0"/>
                      <a:ext cx="2188119" cy="1663072"/>
                    </a:xfrm>
                    <a:prstGeom prst="rect">
                      <a:avLst/>
                    </a:prstGeom>
                    <a:noFill/>
                    <a:ln>
                      <a:noFill/>
                    </a:ln>
                    <a:extLst>
                      <a:ext uri="{53640926-AAD7-44D8-BBD7-CCE9431645EC}">
                        <a14:shadowObscured xmlns:a14="http://schemas.microsoft.com/office/drawing/2010/main"/>
                      </a:ext>
                    </a:extLst>
                  </pic:spPr>
                </pic:pic>
              </a:graphicData>
            </a:graphic>
          </wp:inline>
        </w:drawing>
      </w:r>
    </w:p>
    <w:p w:rsidR="00CD78A3" w:rsidRPr="006C2ABD" w:rsidRDefault="00CD78A3" w:rsidP="006C2A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Во время столкновения транспортных средств, водитель легкового автомобиля ударился головой о боковую стойку автомобиля.</w:t>
      </w:r>
    </w:p>
    <w:p w:rsidR="00CD78A3" w:rsidRDefault="00CD78A3" w:rsidP="006C2A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ABD">
        <w:rPr>
          <w:rFonts w:ascii="Times New Roman" w:eastAsia="Times New Roman" w:hAnsi="Times New Roman" w:cs="Times New Roman"/>
          <w:color w:val="000000"/>
          <w:sz w:val="28"/>
          <w:szCs w:val="28"/>
          <w:lang w:eastAsia="ru-RU"/>
        </w:rPr>
        <w:t>Пострадавший лежит на руле, на отклик открывает глаза. Медленно отвечает на вопросы, не помнит, что произошло. Беспокоит сильная головная боль, пульс на руке определяется, в области лба слева глубокая рана, из раны незначительное кровотечение.</w:t>
      </w:r>
    </w:p>
    <w:p w:rsidR="005E3DE6" w:rsidRPr="006C2ABD" w:rsidRDefault="005E3DE6" w:rsidP="006C2A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D78A3" w:rsidRDefault="00CD78A3" w:rsidP="00CD78A3">
      <w:pPr>
        <w:shd w:val="clear" w:color="auto" w:fill="FFFFFF"/>
        <w:spacing w:after="150" w:line="240" w:lineRule="auto"/>
        <w:rPr>
          <w:rFonts w:ascii="Arial" w:eastAsia="Times New Roman" w:hAnsi="Arial" w:cs="Arial"/>
          <w:color w:val="000000"/>
          <w:sz w:val="21"/>
          <w:szCs w:val="21"/>
          <w:lang w:eastAsia="ru-RU"/>
        </w:rPr>
      </w:pPr>
    </w:p>
    <w:p w:rsidR="001E1001" w:rsidRDefault="001E1001" w:rsidP="00CD78A3">
      <w:pPr>
        <w:shd w:val="clear" w:color="auto" w:fill="FFFFFF"/>
        <w:spacing w:after="150" w:line="240" w:lineRule="auto"/>
        <w:rPr>
          <w:rFonts w:ascii="Arial" w:eastAsia="Times New Roman" w:hAnsi="Arial" w:cs="Arial"/>
          <w:color w:val="000000"/>
          <w:sz w:val="21"/>
          <w:szCs w:val="21"/>
          <w:lang w:eastAsia="ru-RU"/>
        </w:rPr>
      </w:pPr>
    </w:p>
    <w:p w:rsidR="001E1001" w:rsidRDefault="001E1001" w:rsidP="00CD78A3">
      <w:pPr>
        <w:shd w:val="clear" w:color="auto" w:fill="FFFFFF"/>
        <w:spacing w:after="150" w:line="240" w:lineRule="auto"/>
        <w:rPr>
          <w:rFonts w:ascii="Arial" w:eastAsia="Times New Roman" w:hAnsi="Arial" w:cs="Arial"/>
          <w:color w:val="000000"/>
          <w:sz w:val="21"/>
          <w:szCs w:val="21"/>
          <w:lang w:eastAsia="ru-RU"/>
        </w:rPr>
      </w:pPr>
    </w:p>
    <w:p w:rsidR="001E1001" w:rsidRDefault="001E1001" w:rsidP="00CD78A3">
      <w:pPr>
        <w:shd w:val="clear" w:color="auto" w:fill="FFFFFF"/>
        <w:spacing w:after="150" w:line="240" w:lineRule="auto"/>
        <w:rPr>
          <w:rFonts w:ascii="Arial" w:eastAsia="Times New Roman" w:hAnsi="Arial" w:cs="Arial"/>
          <w:color w:val="000000"/>
          <w:sz w:val="21"/>
          <w:szCs w:val="21"/>
          <w:lang w:eastAsia="ru-RU"/>
        </w:rPr>
      </w:pPr>
    </w:p>
    <w:p w:rsidR="001E1001" w:rsidRDefault="001E1001" w:rsidP="00CD78A3">
      <w:pPr>
        <w:shd w:val="clear" w:color="auto" w:fill="FFFFFF"/>
        <w:spacing w:after="150" w:line="240" w:lineRule="auto"/>
        <w:rPr>
          <w:rFonts w:ascii="Arial" w:eastAsia="Times New Roman" w:hAnsi="Arial" w:cs="Arial"/>
          <w:color w:val="000000"/>
          <w:sz w:val="21"/>
          <w:szCs w:val="21"/>
          <w:lang w:eastAsia="ru-RU"/>
        </w:rPr>
      </w:pPr>
    </w:p>
    <w:p w:rsidR="001E1001" w:rsidRPr="00CD78A3" w:rsidRDefault="001E1001" w:rsidP="00CD78A3">
      <w:pPr>
        <w:shd w:val="clear" w:color="auto" w:fill="FFFFFF"/>
        <w:spacing w:after="150" w:line="240" w:lineRule="auto"/>
        <w:rPr>
          <w:rFonts w:ascii="Arial" w:eastAsia="Times New Roman" w:hAnsi="Arial" w:cs="Arial"/>
          <w:color w:val="000000"/>
          <w:sz w:val="21"/>
          <w:szCs w:val="21"/>
          <w:lang w:eastAsia="ru-RU"/>
        </w:rPr>
      </w:pPr>
    </w:p>
    <w:p w:rsidR="00CD78A3" w:rsidRDefault="00CD78A3"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981A8D" w:rsidRPr="00CD78A3"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5B1B7A" w:rsidRPr="001E61EB" w:rsidRDefault="00CD78A3" w:rsidP="005B1B7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E61EB">
        <w:rPr>
          <w:rFonts w:ascii="Times New Roman" w:eastAsia="Times New Roman" w:hAnsi="Times New Roman" w:cs="Times New Roman"/>
          <w:color w:val="000000"/>
          <w:sz w:val="28"/>
          <w:szCs w:val="28"/>
          <w:lang w:eastAsia="ru-RU"/>
        </w:rPr>
        <w:lastRenderedPageBreak/>
        <w:t>Приложение 3</w:t>
      </w:r>
    </w:p>
    <w:p w:rsidR="00874615" w:rsidRDefault="00874615" w:rsidP="005B1B7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D78A3" w:rsidRPr="00874615" w:rsidRDefault="001E1001"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4615">
        <w:rPr>
          <w:rFonts w:ascii="Times New Roman" w:eastAsia="Times New Roman" w:hAnsi="Times New Roman" w:cs="Times New Roman"/>
          <w:color w:val="000000"/>
          <w:sz w:val="28"/>
          <w:szCs w:val="28"/>
          <w:lang w:eastAsia="ru-RU"/>
        </w:rPr>
        <w:t>Р</w:t>
      </w:r>
      <w:r w:rsidR="00CD78A3" w:rsidRPr="00874615">
        <w:rPr>
          <w:rFonts w:ascii="Times New Roman" w:eastAsia="Times New Roman" w:hAnsi="Times New Roman" w:cs="Times New Roman"/>
          <w:color w:val="000000"/>
          <w:sz w:val="28"/>
          <w:szCs w:val="28"/>
          <w:lang w:eastAsia="ru-RU"/>
        </w:rPr>
        <w:t>екомендации по конструированию ситуационной задачи</w:t>
      </w:r>
    </w:p>
    <w:p w:rsidR="005B1B7A" w:rsidRPr="005B1B7A" w:rsidRDefault="005B1B7A" w:rsidP="005B1B7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D78A3" w:rsidRPr="00874615" w:rsidRDefault="00CD78A3" w:rsidP="00874615">
      <w:pPr>
        <w:pStyle w:val="a8"/>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874615">
        <w:rPr>
          <w:rFonts w:ascii="Times New Roman" w:eastAsia="Times New Roman" w:hAnsi="Times New Roman" w:cs="Times New Roman"/>
          <w:iCs/>
          <w:color w:val="000000"/>
          <w:sz w:val="28"/>
          <w:szCs w:val="28"/>
          <w:lang w:eastAsia="ru-RU"/>
        </w:rPr>
        <w:t>При проектировании ситуационной задачи необходимо учитывать возрастные особенности обучающихся.</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Выбрать тему, на которой можно использовать метод решения ситуационных задач</w:t>
      </w:r>
      <w:r w:rsidR="00874615">
        <w:rPr>
          <w:rFonts w:ascii="Times New Roman" w:eastAsia="Times New Roman" w:hAnsi="Times New Roman" w:cs="Times New Roman"/>
          <w:color w:val="000000"/>
          <w:sz w:val="28"/>
          <w:szCs w:val="28"/>
          <w:lang w:eastAsia="ru-RU"/>
        </w:rPr>
        <w:t>.</w:t>
      </w:r>
      <w:r w:rsidRPr="005B1B7A">
        <w:rPr>
          <w:rFonts w:ascii="Times New Roman" w:eastAsia="Times New Roman" w:hAnsi="Times New Roman" w:cs="Times New Roman"/>
          <w:color w:val="000000"/>
          <w:sz w:val="28"/>
          <w:szCs w:val="28"/>
          <w:lang w:eastAsia="ru-RU"/>
        </w:rPr>
        <w:t> </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Четко выяснить цели занятия; и компетентности,</w:t>
      </w:r>
      <w:r w:rsidR="005B1B7A">
        <w:rPr>
          <w:rFonts w:ascii="Times New Roman" w:eastAsia="Times New Roman" w:hAnsi="Times New Roman" w:cs="Times New Roman"/>
          <w:color w:val="000000"/>
          <w:sz w:val="28"/>
          <w:szCs w:val="28"/>
          <w:lang w:eastAsia="ru-RU"/>
        </w:rPr>
        <w:t xml:space="preserve"> </w:t>
      </w:r>
      <w:r w:rsidRPr="005B1B7A">
        <w:rPr>
          <w:rFonts w:ascii="Times New Roman" w:eastAsia="Times New Roman" w:hAnsi="Times New Roman" w:cs="Times New Roman"/>
          <w:color w:val="000000"/>
          <w:sz w:val="28"/>
          <w:szCs w:val="28"/>
          <w:lang w:eastAsia="ru-RU"/>
        </w:rPr>
        <w:t>которые будут формироваться при решении этой задачи.</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Определить уровень подготовленности учащихся к этому занятию и их способности</w:t>
      </w:r>
      <w:r w:rsidR="00874615">
        <w:rPr>
          <w:rFonts w:ascii="Times New Roman" w:eastAsia="Times New Roman" w:hAnsi="Times New Roman" w:cs="Times New Roman"/>
          <w:color w:val="000000"/>
          <w:sz w:val="28"/>
          <w:szCs w:val="28"/>
          <w:lang w:eastAsia="ru-RU"/>
        </w:rPr>
        <w:t>.</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Далее наметить уровень сложности задачи</w:t>
      </w:r>
      <w:r w:rsidR="00874615">
        <w:rPr>
          <w:rFonts w:ascii="Times New Roman" w:eastAsia="Times New Roman" w:hAnsi="Times New Roman" w:cs="Times New Roman"/>
          <w:color w:val="000000"/>
          <w:sz w:val="28"/>
          <w:szCs w:val="28"/>
          <w:lang w:eastAsia="ru-RU"/>
        </w:rPr>
        <w:t>.</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Ещё раз уточнить, какие дидактические цели Вы ставите, используя эту задачу</w:t>
      </w:r>
      <w:r w:rsidR="00874615">
        <w:rPr>
          <w:rFonts w:ascii="Times New Roman" w:eastAsia="Times New Roman" w:hAnsi="Times New Roman" w:cs="Times New Roman"/>
          <w:color w:val="000000"/>
          <w:sz w:val="28"/>
          <w:szCs w:val="28"/>
          <w:lang w:eastAsia="ru-RU"/>
        </w:rPr>
        <w:t>.</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Сформулировать личностно-значимый познавательный вопрос для учащихся</w:t>
      </w:r>
      <w:r w:rsidR="00874615">
        <w:rPr>
          <w:rFonts w:ascii="Times New Roman" w:eastAsia="Times New Roman" w:hAnsi="Times New Roman" w:cs="Times New Roman"/>
          <w:color w:val="000000"/>
          <w:sz w:val="28"/>
          <w:szCs w:val="28"/>
          <w:lang w:eastAsia="ru-RU"/>
        </w:rPr>
        <w:t>.</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Подобрать источники информации в разных формах: рисунки, графики, таблицы данных, мини-тексты, диаграммы и т</w:t>
      </w:r>
      <w:r w:rsidR="005B1B7A">
        <w:rPr>
          <w:rFonts w:ascii="Times New Roman" w:eastAsia="Times New Roman" w:hAnsi="Times New Roman" w:cs="Times New Roman"/>
          <w:color w:val="000000"/>
          <w:sz w:val="28"/>
          <w:szCs w:val="28"/>
          <w:lang w:eastAsia="ru-RU"/>
        </w:rPr>
        <w:t>.д</w:t>
      </w:r>
      <w:r w:rsidRPr="005B1B7A">
        <w:rPr>
          <w:rFonts w:ascii="Times New Roman" w:eastAsia="Times New Roman" w:hAnsi="Times New Roman" w:cs="Times New Roman"/>
          <w:color w:val="000000"/>
          <w:sz w:val="28"/>
          <w:szCs w:val="28"/>
          <w:lang w:eastAsia="ru-RU"/>
        </w:rPr>
        <w:t>.</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Сформулировать задания к ситуационной задаче с учётом категорий учебных целей в когнитивной области (по Б. Блуму)</w:t>
      </w:r>
      <w:r w:rsidR="00874615">
        <w:rPr>
          <w:rFonts w:ascii="Times New Roman" w:eastAsia="Times New Roman" w:hAnsi="Times New Roman" w:cs="Times New Roman"/>
          <w:color w:val="000000"/>
          <w:sz w:val="28"/>
          <w:szCs w:val="28"/>
          <w:lang w:eastAsia="ru-RU"/>
        </w:rPr>
        <w:t>.</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Определить и указать форму ответа на вопрос задачи. Возможно, придумать бланки ответа.</w:t>
      </w:r>
    </w:p>
    <w:p w:rsidR="00CD78A3" w:rsidRPr="005B1B7A"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Продумать форму, методы и критерии оценивания результатов.</w:t>
      </w:r>
    </w:p>
    <w:p w:rsidR="00CD78A3" w:rsidRDefault="00CD78A3" w:rsidP="00874615">
      <w:pPr>
        <w:numPr>
          <w:ilvl w:val="0"/>
          <w:numId w:val="12"/>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5B1B7A">
        <w:rPr>
          <w:rFonts w:ascii="Times New Roman" w:eastAsia="Times New Roman" w:hAnsi="Times New Roman" w:cs="Times New Roman"/>
          <w:color w:val="000000"/>
          <w:sz w:val="28"/>
          <w:szCs w:val="28"/>
          <w:lang w:eastAsia="ru-RU"/>
        </w:rPr>
        <w:t>Дать задаче название.</w:t>
      </w:r>
    </w:p>
    <w:p w:rsidR="00CD78A3" w:rsidRDefault="00874615"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78A3" w:rsidRPr="00CD78A3">
        <w:rPr>
          <w:rFonts w:ascii="Arial" w:eastAsia="Times New Roman" w:hAnsi="Arial" w:cs="Arial"/>
          <w:color w:val="000000"/>
          <w:sz w:val="21"/>
          <w:szCs w:val="21"/>
          <w:lang w:eastAsia="ru-RU"/>
        </w:rPr>
        <w:br/>
      </w: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1B0C" w:rsidRPr="00874615" w:rsidRDefault="00EE1B0C" w:rsidP="0087461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560A" w:rsidRPr="001E61EB" w:rsidRDefault="00CD78A3" w:rsidP="0035560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E61EB">
        <w:rPr>
          <w:rFonts w:ascii="Times New Roman" w:eastAsia="Times New Roman" w:hAnsi="Times New Roman" w:cs="Times New Roman"/>
          <w:color w:val="000000"/>
          <w:sz w:val="28"/>
          <w:szCs w:val="28"/>
          <w:lang w:eastAsia="ru-RU"/>
        </w:rPr>
        <w:lastRenderedPageBreak/>
        <w:t xml:space="preserve">Приложение </w:t>
      </w:r>
      <w:r w:rsidR="0035560A" w:rsidRPr="001E61EB">
        <w:rPr>
          <w:rFonts w:ascii="Times New Roman" w:eastAsia="Times New Roman" w:hAnsi="Times New Roman" w:cs="Times New Roman"/>
          <w:color w:val="000000"/>
          <w:sz w:val="28"/>
          <w:szCs w:val="28"/>
          <w:lang w:eastAsia="ru-RU"/>
        </w:rPr>
        <w:t>4</w:t>
      </w:r>
      <w:r w:rsidRPr="001E61EB">
        <w:rPr>
          <w:rFonts w:ascii="Times New Roman" w:eastAsia="Times New Roman" w:hAnsi="Times New Roman" w:cs="Times New Roman"/>
          <w:color w:val="000000"/>
          <w:sz w:val="28"/>
          <w:szCs w:val="28"/>
          <w:lang w:eastAsia="ru-RU"/>
        </w:rPr>
        <w:t xml:space="preserve"> </w:t>
      </w:r>
    </w:p>
    <w:p w:rsidR="00981A8D" w:rsidRPr="001E61EB" w:rsidRDefault="00CD78A3" w:rsidP="0035560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E61EB">
        <w:rPr>
          <w:rFonts w:ascii="Times New Roman" w:eastAsia="Times New Roman" w:hAnsi="Times New Roman" w:cs="Times New Roman"/>
          <w:color w:val="000000"/>
          <w:sz w:val="28"/>
          <w:szCs w:val="28"/>
          <w:lang w:eastAsia="ru-RU"/>
        </w:rPr>
        <w:t xml:space="preserve">Проблемные </w:t>
      </w:r>
      <w:r w:rsidR="00EE2514">
        <w:rPr>
          <w:rFonts w:ascii="Times New Roman" w:eastAsia="Times New Roman" w:hAnsi="Times New Roman" w:cs="Times New Roman"/>
          <w:color w:val="000000"/>
          <w:sz w:val="28"/>
          <w:szCs w:val="28"/>
          <w:lang w:eastAsia="ru-RU"/>
        </w:rPr>
        <w:t>задачи</w:t>
      </w:r>
      <w:r w:rsidRPr="001E61EB">
        <w:rPr>
          <w:rFonts w:ascii="Times New Roman" w:eastAsia="Times New Roman" w:hAnsi="Times New Roman" w:cs="Times New Roman"/>
          <w:color w:val="000000"/>
          <w:sz w:val="28"/>
          <w:szCs w:val="28"/>
          <w:lang w:eastAsia="ru-RU"/>
        </w:rPr>
        <w:t xml:space="preserve"> по разделу </w:t>
      </w:r>
    </w:p>
    <w:p w:rsidR="00CD78A3" w:rsidRPr="001E61EB" w:rsidRDefault="00CD78A3" w:rsidP="0035560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E61EB">
        <w:rPr>
          <w:rFonts w:ascii="Times New Roman" w:eastAsia="Times New Roman" w:hAnsi="Times New Roman" w:cs="Times New Roman"/>
          <w:color w:val="000000"/>
          <w:sz w:val="28"/>
          <w:szCs w:val="28"/>
          <w:lang w:eastAsia="ru-RU"/>
        </w:rPr>
        <w:t>«Человек и его здоровье»</w:t>
      </w:r>
    </w:p>
    <w:tbl>
      <w:tblPr>
        <w:tblW w:w="10915" w:type="dxa"/>
        <w:tblInd w:w="-1142" w:type="dxa"/>
        <w:tblLayout w:type="fixed"/>
        <w:tblCellMar>
          <w:top w:w="105" w:type="dxa"/>
          <w:left w:w="105" w:type="dxa"/>
          <w:bottom w:w="105" w:type="dxa"/>
          <w:right w:w="105" w:type="dxa"/>
        </w:tblCellMar>
        <w:tblLook w:val="04A0" w:firstRow="1" w:lastRow="0" w:firstColumn="1" w:lastColumn="0" w:noHBand="0" w:noVBand="1"/>
      </w:tblPr>
      <w:tblGrid>
        <w:gridCol w:w="1560"/>
        <w:gridCol w:w="2409"/>
        <w:gridCol w:w="6946"/>
      </w:tblGrid>
      <w:tr w:rsidR="00CD78A3" w:rsidRPr="0035560A" w:rsidTr="007D6703">
        <w:trPr>
          <w:trHeight w:val="390"/>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7D670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Раздел</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Тема урока</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Проблемная задача, ситуация или вопрос</w:t>
            </w:r>
          </w:p>
        </w:tc>
      </w:tr>
      <w:tr w:rsidR="00CD78A3" w:rsidRPr="0035560A" w:rsidTr="007D6703">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Опорно-двигательная система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Значение ОДС, ее состав. Строение кости</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Предположим, что человечество по каким-то причинам переселилось жить на Луну. Как изменилась степень развития скелета и мускулатуры у людей в этом случае?</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У молодого петуха удалили бедренную кость, оставив только надкостницу. Через некоторое время кость у петуха восстановилась. Что доказывает этот опыт?</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Зима, скользкая погода, масса людей падает, многие получают переломы,</w:t>
            </w:r>
            <w:r w:rsidR="00D83D0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однако особенно подвержены травмам пожилые люди. Почему?</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Оказывается, кости человека не гладкие и ровные. Так у людей, выполняющих большую физическую работу, кости имеют утолщения, бугры. Как можно это объяснить?</w:t>
            </w:r>
          </w:p>
        </w:tc>
      </w:tr>
      <w:tr w:rsidR="00CD78A3" w:rsidRPr="0035560A"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Скелет человека</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14E8D"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Представьте, что шейные и поясничные позвонки у человека поменялись местами… </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 каким последствиям это могло бы привести?</w:t>
            </w:r>
          </w:p>
          <w:p w:rsidR="00A14E8D"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Оказывается, человек рано утром имеет один рост, а вечером его рост уменьшается.</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Дайте объяснение этому явлению.</w:t>
            </w:r>
          </w:p>
          <w:p w:rsidR="00A14E8D"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У некоторых народов в древности пленникам отрубали большой палец. </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Почему считалось, что это унизительно и выгодно для победителей?</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При раскопках в кургане был найден скелет. Как по костям скелета можно определить пол человека?</w:t>
            </w:r>
          </w:p>
        </w:tc>
      </w:tr>
      <w:tr w:rsidR="00CD78A3" w:rsidRPr="0035560A"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Строение мышц</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Предположим, что в организме человека гладкая мускулатура оказалась на месте</w:t>
            </w:r>
            <w:r w:rsidR="007D6703">
              <w:rPr>
                <w:rFonts w:ascii="Times New Roman" w:eastAsia="Times New Roman" w:hAnsi="Times New Roman" w:cs="Times New Roman"/>
                <w:color w:val="000000"/>
                <w:sz w:val="24"/>
                <w:szCs w:val="24"/>
                <w:lang w:eastAsia="ru-RU"/>
              </w:rPr>
              <w:t xml:space="preserve"> </w:t>
            </w:r>
            <w:r w:rsidR="007D6703" w:rsidRPr="007D6703">
              <w:rPr>
                <w:rFonts w:ascii="Times New Roman" w:eastAsia="Times New Roman" w:hAnsi="Times New Roman" w:cs="Times New Roman"/>
                <w:color w:val="000000"/>
                <w:sz w:val="24"/>
                <w:szCs w:val="24"/>
                <w:lang w:eastAsia="ru-RU"/>
              </w:rPr>
              <w:t>поперечнополосатой</w:t>
            </w:r>
            <w:r w:rsidRPr="007D6703">
              <w:rPr>
                <w:rFonts w:ascii="Times New Roman" w:eastAsia="Times New Roman" w:hAnsi="Times New Roman" w:cs="Times New Roman"/>
                <w:color w:val="000000"/>
                <w:sz w:val="24"/>
                <w:szCs w:val="24"/>
                <w:lang w:eastAsia="ru-RU"/>
              </w:rPr>
              <w:t xml:space="preserve"> и стала выполнять ее функции. Каковы были бы последствия этого изменения для организма?</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Известно, что мышцы прикрепляются к костям посредством сухожилий. Какие преимущества</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 xml:space="preserve">имеет такой способ прикрепления </w:t>
            </w:r>
            <w:r w:rsidR="007D6703">
              <w:rPr>
                <w:rFonts w:ascii="Times New Roman" w:eastAsia="Times New Roman" w:hAnsi="Times New Roman" w:cs="Times New Roman"/>
                <w:color w:val="000000"/>
                <w:sz w:val="24"/>
                <w:szCs w:val="24"/>
                <w:lang w:eastAsia="ru-RU"/>
              </w:rPr>
              <w:t xml:space="preserve">по сравнению с непосредственным </w:t>
            </w:r>
            <w:r w:rsidRPr="007D6703">
              <w:rPr>
                <w:rFonts w:ascii="Times New Roman" w:eastAsia="Times New Roman" w:hAnsi="Times New Roman" w:cs="Times New Roman"/>
                <w:color w:val="000000"/>
                <w:sz w:val="24"/>
                <w:szCs w:val="24"/>
                <w:lang w:eastAsia="ru-RU"/>
              </w:rPr>
              <w:t>прикреплением скелетных мышц к костям?</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Улитки, дождевые черви – по сравнению с насекомыми, пресмыкающимися, п</w:t>
            </w:r>
            <w:r w:rsidR="007D6703">
              <w:rPr>
                <w:rFonts w:ascii="Times New Roman" w:eastAsia="Times New Roman" w:hAnsi="Times New Roman" w:cs="Times New Roman"/>
                <w:color w:val="000000"/>
                <w:sz w:val="24"/>
                <w:szCs w:val="24"/>
                <w:lang w:eastAsia="ru-RU"/>
              </w:rPr>
              <w:t xml:space="preserve">тицами и млекопитающими – очень </w:t>
            </w:r>
            <w:r w:rsidRPr="007D6703">
              <w:rPr>
                <w:rFonts w:ascii="Times New Roman" w:eastAsia="Times New Roman" w:hAnsi="Times New Roman" w:cs="Times New Roman"/>
                <w:color w:val="000000"/>
                <w:sz w:val="24"/>
                <w:szCs w:val="24"/>
                <w:lang w:eastAsia="ru-RU"/>
              </w:rPr>
              <w:t>медлительные. Дайте объяснение этому явлению с позиции строения мышц.</w:t>
            </w:r>
          </w:p>
        </w:tc>
      </w:tr>
      <w:tr w:rsidR="00CD78A3" w:rsidRPr="0035560A"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Работа скелетных мышц.</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Прекрасный способ развития и укрепления мускулатуры – физические упражнения. Но врачи утверждают, что нагрузки могут принести как пользу, так и вред. Прокомментируйте это утверждение.</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Великий мыслитель древности Аристотель утверждал: «Ничто так не истощает и не разрушает человека, как продолжительное физическое бездействие». Докажите или опровергните это утверждение.</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lastRenderedPageBreak/>
              <w:t>- Люди давно заметили, что под ритмичную музыку и пение легче идти, работать, танцевать. Как это можно объяснить с точки зрения физиологии?</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У легкоатлетов хорошо развиты не только мышцы ног, но и мышцы грудной клетки 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сердца. Объясните это явление с научной точки зрения.</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w:t>
            </w:r>
            <w:proofErr w:type="spellStart"/>
            <w:r w:rsidRPr="007D6703">
              <w:rPr>
                <w:rFonts w:ascii="Times New Roman" w:eastAsia="Times New Roman" w:hAnsi="Times New Roman" w:cs="Times New Roman"/>
                <w:color w:val="000000"/>
                <w:sz w:val="24"/>
                <w:szCs w:val="24"/>
                <w:lang w:eastAsia="ru-RU"/>
              </w:rPr>
              <w:t>И.М.Сеченовым</w:t>
            </w:r>
            <w:proofErr w:type="spellEnd"/>
            <w:r w:rsidRPr="007D6703">
              <w:rPr>
                <w:rFonts w:ascii="Times New Roman" w:eastAsia="Times New Roman" w:hAnsi="Times New Roman" w:cs="Times New Roman"/>
                <w:color w:val="000000"/>
                <w:sz w:val="24"/>
                <w:szCs w:val="24"/>
                <w:lang w:eastAsia="ru-RU"/>
              </w:rPr>
              <w:t xml:space="preserve"> была обнаружена интересная закономерность: уставшая рука отдыхает</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быстрее, если работают мышцы другой руки. Объясните это явление.</w:t>
            </w:r>
          </w:p>
        </w:tc>
      </w:tr>
      <w:tr w:rsidR="00CD78A3" w:rsidRPr="0035560A"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Осанка. Предупреждение плоскостопия.</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Многие люди неправильно сидят за рабочим столом, что приводит к нарушению осанки, искривлению позвоночника. Каким образом профессиональная деятельность может повлиять на осанку при неправильной посадке?</w:t>
            </w:r>
          </w:p>
        </w:tc>
      </w:tr>
      <w:tr w:rsidR="00CD78A3" w:rsidRPr="0035560A"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Первая помощь при ушибах, переломах костей, вывихах суставов.</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 травмопункты доставляют людей с переломами конечностей, обычно ног.</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Статистика утверждает, что чаще всего ломается малая берцовая кость.</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Объясните такую закономерность.</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При переломах и вывихах первая помощь заключается в том, что у</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пострадавшего необходимо обездвижить поврежденное место. Почему?</w:t>
            </w:r>
          </w:p>
        </w:tc>
      </w:tr>
      <w:tr w:rsidR="00CD78A3" w:rsidRPr="0035560A" w:rsidTr="007D6703">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Внутренняя среда организма</w:t>
            </w:r>
          </w:p>
        </w:tc>
        <w:tc>
          <w:tcPr>
            <w:tcW w:w="2409"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Кровь и остальные компоненты внутренней среды.</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Строение клеток крови у человека и многих позвоночных животных в</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принципе одинаковое. Что это может означать?</w:t>
            </w:r>
          </w:p>
          <w:p w:rsidR="00A14E8D"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Предположим, что житель гор переехал в поселок, расположенный на равнине. </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Как должно измениться количество эритроцитов в его крови и почему?</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По данным лабораторного анализа обнаружено, что у больного в крови содержится гемоглобина ниже нормы. </w:t>
            </w:r>
            <w:r w:rsidR="00723563" w:rsidRPr="007D6703">
              <w:rPr>
                <w:rFonts w:ascii="Times New Roman" w:eastAsia="Times New Roman" w:hAnsi="Times New Roman" w:cs="Times New Roman"/>
                <w:color w:val="000000"/>
                <w:sz w:val="24"/>
                <w:szCs w:val="24"/>
                <w:lang w:eastAsia="ru-RU"/>
              </w:rPr>
              <w:t>Какое влияние — это</w:t>
            </w:r>
            <w:r w:rsidRPr="007D6703">
              <w:rPr>
                <w:rFonts w:ascii="Times New Roman" w:eastAsia="Times New Roman" w:hAnsi="Times New Roman" w:cs="Times New Roman"/>
                <w:color w:val="000000"/>
                <w:sz w:val="24"/>
                <w:szCs w:val="24"/>
                <w:lang w:eastAsia="ru-RU"/>
              </w:rPr>
              <w:t xml:space="preserve"> может оказать на организм?</w:t>
            </w:r>
          </w:p>
          <w:p w:rsidR="00A14E8D"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«Вирус иммунодефицита человека повреждает Т-лимфоциты. </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 каким последствиям для организма это приводит?</w:t>
            </w:r>
          </w:p>
          <w:p w:rsidR="00A14E8D"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На первом году жизни ребенка наблюдается большое число лейкоцитов в крови.</w:t>
            </w:r>
          </w:p>
          <w:p w:rsidR="00CD78A3" w:rsidRPr="007D6703" w:rsidRDefault="00CD78A3" w:rsidP="0035560A">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По мере его роста и развития происходит их постепенное снижение. Почему?</w:t>
            </w:r>
          </w:p>
        </w:tc>
      </w:tr>
      <w:tr w:rsidR="00CD78A3" w:rsidRPr="00CD78A3" w:rsidTr="00D83D00">
        <w:trPr>
          <w:trHeight w:val="745"/>
        </w:trPr>
        <w:tc>
          <w:tcPr>
            <w:tcW w:w="1560" w:type="dxa"/>
            <w:vMerge/>
            <w:tcBorders>
              <w:top w:val="nil"/>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72356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Иммунитет.</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Известно, что одни члены семьи могут болеть часто, а другие – редко, хотя живут</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 одной квартире. Объясните причины таких различий.</w:t>
            </w:r>
          </w:p>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Известно, что по отношению к одним заболеваниям человек может сохранять</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 xml:space="preserve">иммунитет на протяжении всей жизни, а другими болеет многократно. </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Как объяснить этот факт?</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Во время эпидемии холеры умерло примерно 60% заболевших людей. Смертность заболевших СПИДом – 100%. Как это можно объяснить?</w:t>
            </w:r>
          </w:p>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Рана загрязнена землей. Для предотвращения заболевания столбняком</w:t>
            </w:r>
            <w:r w:rsidR="00D83D0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одни предлагают сделать прививку (ввести вакцину), другие – ввести сыворотку.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Кто из них прав?</w:t>
            </w:r>
          </w:p>
          <w:p w:rsidR="00CD78A3" w:rsidRPr="007D6703" w:rsidRDefault="00CD78A3" w:rsidP="00472136">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lastRenderedPageBreak/>
              <w:t xml:space="preserve">- У человека </w:t>
            </w:r>
            <w:r w:rsidR="00472136" w:rsidRPr="007D6703">
              <w:rPr>
                <w:rFonts w:ascii="Times New Roman" w:eastAsia="Times New Roman" w:hAnsi="Times New Roman" w:cs="Times New Roman"/>
                <w:color w:val="000000"/>
                <w:sz w:val="24"/>
                <w:szCs w:val="24"/>
                <w:lang w:eastAsia="ru-RU"/>
              </w:rPr>
              <w:t>был</w:t>
            </w:r>
            <w:r w:rsidRPr="007D6703">
              <w:rPr>
                <w:rFonts w:ascii="Times New Roman" w:eastAsia="Times New Roman" w:hAnsi="Times New Roman" w:cs="Times New Roman"/>
                <w:color w:val="000000"/>
                <w:sz w:val="24"/>
                <w:szCs w:val="24"/>
                <w:lang w:eastAsia="ru-RU"/>
              </w:rPr>
              <w:t xml:space="preserve"> нарыв на большом пальце руки, а через некоторое время у него опухали под мышкой лимфатические узлы. </w:t>
            </w:r>
            <w:r w:rsidR="00A14E8D" w:rsidRPr="007D6703">
              <w:rPr>
                <w:rFonts w:ascii="Times New Roman" w:eastAsia="Times New Roman" w:hAnsi="Times New Roman" w:cs="Times New Roman"/>
                <w:color w:val="000000"/>
                <w:sz w:val="24"/>
                <w:szCs w:val="24"/>
                <w:lang w:eastAsia="ru-RU"/>
              </w:rPr>
              <w:t>Дайте объяснение этому явлению.</w:t>
            </w:r>
          </w:p>
        </w:tc>
      </w:tr>
      <w:tr w:rsidR="00CD78A3" w:rsidRPr="00CD78A3" w:rsidTr="007D6703">
        <w:tc>
          <w:tcPr>
            <w:tcW w:w="1560" w:type="dxa"/>
            <w:vMerge/>
            <w:tcBorders>
              <w:top w:val="nil"/>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Переливание крови.</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Решите, возможно ли переливание крови матери (1 группа) ее детям: сыну (Ш группа) и дочери (1V группа), а также переливание крови брата и сестры друг другу.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 современной медицинской практике широко используется переливание крови.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При этом обязательно учитываются группы крови. Нужно ли учитывать</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резус-фактор при переливании крови? Почему?</w:t>
            </w:r>
          </w:p>
        </w:tc>
      </w:tr>
      <w:tr w:rsidR="00CD78A3" w:rsidRPr="00CD78A3" w:rsidTr="007D6703">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Кровеносная и лимфатическая системы</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Круги кровообращения</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Кровь человека движется по замкнутой кровеносной системе по малому 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большому кругам кровообращения, не контактируя с другими клетками, 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при этом успешно выполняет свои функции газообмена и питания органов и тканей. Почему?</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Строение и работа сердца</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Известно, частота сердечных сокращений у мелких птиц и млекопитающих значительно выше, чем у человека. Как это можно объяснить?</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Сердце – уникальный и надежный насос, который работает в течение всей жизни бе</w:t>
            </w:r>
            <w:r w:rsidR="007D6703">
              <w:rPr>
                <w:rFonts w:ascii="Times New Roman" w:eastAsia="Times New Roman" w:hAnsi="Times New Roman" w:cs="Times New Roman"/>
                <w:color w:val="000000"/>
                <w:sz w:val="24"/>
                <w:szCs w:val="24"/>
                <w:lang w:eastAsia="ru-RU"/>
              </w:rPr>
              <w:t xml:space="preserve">з остановки. В чем секрет такой </w:t>
            </w:r>
            <w:r w:rsidRPr="007D6703">
              <w:rPr>
                <w:rFonts w:ascii="Times New Roman" w:eastAsia="Times New Roman" w:hAnsi="Times New Roman" w:cs="Times New Roman"/>
                <w:color w:val="000000"/>
                <w:sz w:val="24"/>
                <w:szCs w:val="24"/>
                <w:lang w:eastAsia="ru-RU"/>
              </w:rPr>
              <w:t>работоспособности?</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Раздражение, гнев, волнение приводят к резкому увеличению ЧСС. Как сердце «узнает», что оно должно сокращаться с большей частотой?</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Древние философы и поэты отождествляли сердце с «душой» человека, они полагали, что именно сердцем человек любит, ненавидит, чувствует 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переживает. Так ли уж неправы были древние?</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Гигиена ССС, Первая помощь при заболеваниях</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Как при активной работе ССС и ее уязвимости сохранить сердце и сосуды</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здоровыми.</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Результатом тренировки сердца является увеличение УО; за счет увеличения</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только ЧСС нельзя значительно повысить общее количество перекачиваемой</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крови.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Всегда ли увеличение размеров сердца указывает на его хорошее состояние 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возрастание силы сердечного сокращения?</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Среди некотор</w:t>
            </w:r>
            <w:r w:rsidR="007D6703">
              <w:rPr>
                <w:rFonts w:ascii="Times New Roman" w:eastAsia="Times New Roman" w:hAnsi="Times New Roman" w:cs="Times New Roman"/>
                <w:color w:val="000000"/>
                <w:sz w:val="24"/>
                <w:szCs w:val="24"/>
                <w:lang w:eastAsia="ru-RU"/>
              </w:rPr>
              <w:t xml:space="preserve">ых людей бытует мнение, что при </w:t>
            </w:r>
            <w:r w:rsidRPr="007D6703">
              <w:rPr>
                <w:rFonts w:ascii="Times New Roman" w:eastAsia="Times New Roman" w:hAnsi="Times New Roman" w:cs="Times New Roman"/>
                <w:color w:val="000000"/>
                <w:sz w:val="24"/>
                <w:szCs w:val="24"/>
                <w:lang w:eastAsia="ru-RU"/>
              </w:rPr>
              <w:t>возникновении болей в области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сердца нужно выпить рюмку коньяка, т.к. он расширяет сосуды, и боли прекратятся. Докажите опасность подобного мнения.</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Первая помощь при кровотечениях</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При значительной кровопотере человек учащенно дышит, бледнеет, появляется</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жажда. Все это – защитные реакции организма. Дайте объяснение этим явлениям.</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Во всех пособиях по экстренной медицине предлагается накладывать жгут при артериальном кровотечении. Однако при артериальном течении в области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кисти жгут на предплечье не накладывают. Почему?</w:t>
            </w:r>
          </w:p>
        </w:tc>
      </w:tr>
      <w:tr w:rsidR="00CD78A3" w:rsidRPr="00CD78A3" w:rsidTr="007D6703">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Дыхание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Значение дыхания. Органы дыхательной системы.</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Эмбрион человека, находящийся внутри материнского организма, не совершает дыхательных движений. Какие </w:t>
            </w:r>
            <w:r w:rsidRPr="007D6703">
              <w:rPr>
                <w:rFonts w:ascii="Times New Roman" w:eastAsia="Times New Roman" w:hAnsi="Times New Roman" w:cs="Times New Roman"/>
                <w:color w:val="000000"/>
                <w:sz w:val="24"/>
                <w:szCs w:val="24"/>
                <w:lang w:eastAsia="ru-RU"/>
              </w:rPr>
              <w:lastRenderedPageBreak/>
              <w:t>причины заставляют новорожденного ребенка сделать первый вдох?</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Человек без пищи может прожить более суток, без воды – около </w:t>
            </w:r>
            <w:proofErr w:type="spellStart"/>
            <w:proofErr w:type="gramStart"/>
            <w:r w:rsidRPr="007D6703">
              <w:rPr>
                <w:rFonts w:ascii="Times New Roman" w:eastAsia="Times New Roman" w:hAnsi="Times New Roman" w:cs="Times New Roman"/>
                <w:color w:val="000000"/>
                <w:sz w:val="24"/>
                <w:szCs w:val="24"/>
                <w:lang w:eastAsia="ru-RU"/>
              </w:rPr>
              <w:t>недели,а</w:t>
            </w:r>
            <w:proofErr w:type="spellEnd"/>
            <w:proofErr w:type="gramEnd"/>
            <w:r w:rsidRPr="007D6703">
              <w:rPr>
                <w:rFonts w:ascii="Times New Roman" w:eastAsia="Times New Roman" w:hAnsi="Times New Roman" w:cs="Times New Roman"/>
                <w:color w:val="000000"/>
                <w:sz w:val="24"/>
                <w:szCs w:val="24"/>
                <w:lang w:eastAsia="ru-RU"/>
              </w:rPr>
              <w:t xml:space="preserve"> вот без кислорода – не более 10 минут. Почему?</w:t>
            </w:r>
          </w:p>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В 1846 году на судне «Мери </w:t>
            </w:r>
            <w:proofErr w:type="spellStart"/>
            <w:r w:rsidRPr="007D6703">
              <w:rPr>
                <w:rFonts w:ascii="Times New Roman" w:eastAsia="Times New Roman" w:hAnsi="Times New Roman" w:cs="Times New Roman"/>
                <w:color w:val="000000"/>
                <w:sz w:val="24"/>
                <w:szCs w:val="24"/>
                <w:lang w:eastAsia="ru-RU"/>
              </w:rPr>
              <w:t>Сомс</w:t>
            </w:r>
            <w:proofErr w:type="spellEnd"/>
            <w:r w:rsidRPr="007D6703">
              <w:rPr>
                <w:rFonts w:ascii="Times New Roman" w:eastAsia="Times New Roman" w:hAnsi="Times New Roman" w:cs="Times New Roman"/>
                <w:color w:val="000000"/>
                <w:sz w:val="24"/>
                <w:szCs w:val="24"/>
                <w:lang w:eastAsia="ru-RU"/>
              </w:rPr>
              <w:t>» погиб батальон солдат, укрывшихся от</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 xml:space="preserve">бури в его трюмах, хотя само судно осталось абсолютно невредимым. </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Что послужило причиной гибели солдат?</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Легкие – орган дыхания – не имеют мышц, однако при дыхании они расширяются и сжимаются. Объясните, благодаря чему легкие движутся?</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Механизмы вдоха и выдоха. Регуляция дыхания</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jc w:val="both"/>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Какое значение имеет выдох в жизни человека?</w:t>
            </w:r>
          </w:p>
          <w:p w:rsidR="00CD78A3" w:rsidRPr="007D6703" w:rsidRDefault="00CD78A3" w:rsidP="00A14E8D">
            <w:pPr>
              <w:spacing w:after="0" w:line="240" w:lineRule="auto"/>
              <w:jc w:val="both"/>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При совершении тяжелой физической работы вентиляция легких у одного человека усилилась за счет увеличения частоты дыхания, а у другого – за счет увеличения глубины вдоха и выдоха. Почему одна и та же нагрузка</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вызвала такой разный эффект?</w:t>
            </w:r>
          </w:p>
          <w:p w:rsidR="00CD78A3" w:rsidRPr="007D6703" w:rsidRDefault="00CD78A3" w:rsidP="00A14E8D">
            <w:pPr>
              <w:spacing w:after="0" w:line="240" w:lineRule="auto"/>
              <w:jc w:val="both"/>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Известно, что глубоководный ныряльщик должен подниматься к поверхности</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воды очень медленно. Что произойдет, если нарушить это правило, и почему?</w:t>
            </w:r>
          </w:p>
          <w:p w:rsidR="00CD78A3" w:rsidRPr="007D6703" w:rsidRDefault="00CD78A3" w:rsidP="00A14E8D">
            <w:pPr>
              <w:spacing w:after="0" w:line="240" w:lineRule="auto"/>
              <w:jc w:val="both"/>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Известно, что один человек может задерживать дыхание на одну </w:t>
            </w:r>
            <w:proofErr w:type="spellStart"/>
            <w:proofErr w:type="gramStart"/>
            <w:r w:rsidRPr="007D6703">
              <w:rPr>
                <w:rFonts w:ascii="Times New Roman" w:eastAsia="Times New Roman" w:hAnsi="Times New Roman" w:cs="Times New Roman"/>
                <w:color w:val="000000"/>
                <w:sz w:val="24"/>
                <w:szCs w:val="24"/>
                <w:lang w:eastAsia="ru-RU"/>
              </w:rPr>
              <w:t>минуту,а</w:t>
            </w:r>
            <w:proofErr w:type="spellEnd"/>
            <w:proofErr w:type="gramEnd"/>
            <w:r w:rsidRPr="007D6703">
              <w:rPr>
                <w:rFonts w:ascii="Times New Roman" w:eastAsia="Times New Roman" w:hAnsi="Times New Roman" w:cs="Times New Roman"/>
                <w:color w:val="000000"/>
                <w:sz w:val="24"/>
                <w:szCs w:val="24"/>
                <w:lang w:eastAsia="ru-RU"/>
              </w:rPr>
              <w:t xml:space="preserve"> другой – на 3-4 и даже 6 минут. Как можно объяснить эти факты?</w:t>
            </w:r>
          </w:p>
          <w:p w:rsidR="00CD78A3" w:rsidRPr="007D6703" w:rsidRDefault="00CD78A3" w:rsidP="00A14E8D">
            <w:pPr>
              <w:spacing w:after="0" w:line="240" w:lineRule="auto"/>
              <w:jc w:val="both"/>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Почему с помощью акваланга погружаться можно только на глубину 40 м?</w:t>
            </w:r>
          </w:p>
          <w:p w:rsidR="00CD78A3" w:rsidRPr="007D6703" w:rsidRDefault="00CD78A3" w:rsidP="00A14E8D">
            <w:pPr>
              <w:spacing w:after="0" w:line="240" w:lineRule="auto"/>
              <w:jc w:val="both"/>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Если человек будет долго и беспрерывно дуть, надувая большой шар,</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то может наступить потемнение в глазах и даже потеря сознания. Объясните, почему?</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Заболевания органов дыхания: профилактика и первая помощь.</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Однажды в больницу был доставлен человек. Его грудная клетка с двух сторон была пробита. Легкие при этом остались невредимыми. Через некоторое</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время больной умер от удушья.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Часто человека приводят в сознание, дав ему понюхать резко пахучие вещества. </w:t>
            </w:r>
            <w:r w:rsidR="00A14E8D" w:rsidRPr="007D6703">
              <w:rPr>
                <w:rFonts w:ascii="Times New Roman" w:eastAsia="Times New Roman" w:hAnsi="Times New Roman" w:cs="Times New Roman"/>
                <w:color w:val="000000"/>
                <w:sz w:val="24"/>
                <w:szCs w:val="24"/>
                <w:lang w:eastAsia="ru-RU"/>
              </w:rPr>
              <w:t>Почему?</w:t>
            </w:r>
          </w:p>
        </w:tc>
      </w:tr>
      <w:tr w:rsidR="00CD78A3" w:rsidRPr="00CD78A3" w:rsidTr="007D6703">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Пищеварение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Питание и пищеварение. Пищеварение в ротовой полости</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Врачи обследовали множество людей, каждый из которых всю жизнь чистил зубы дважды в день. Окажутся ли у всех этих людей абсолютно здоровые зубы? Почему? Какие условия еще влияют на сохранность зубов?</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Когда мы едим, то спокойно проглатываем пищу, но без пищи, сделав 3-4 глотательных движения, чувствуем затруднение в глотании.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Если долго жевать корочку черного хлеба, то его кислый вкус сменяется</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сладким.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 белом хлебе содержится крахмал, белок, клейковина. Какие из этих веществ будут перевариваться в ротовой полости. Почему?</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Пищеварение в желудке и 12-перстной кишке.</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У людей, привыкших съедать много пищи и пить много воды, желудок</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растягивается, и его мышцы становятся слабыми. Это отрицательно</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сказывается на пищеварении. Почему?</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Функции кишечника. Роль печени.</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Внутренняя стенка тонкого кишечника человека имеет множество поперечных</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складок. В пищеводе таких складок нет. Почему пищевод и кишечник имеют такое различное строение.</w:t>
            </w:r>
          </w:p>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Кишечный сок выделяется в каждом участке кишки под влиянием местного</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 xml:space="preserve">раздражения рецепторов, а не под влиянием рефлексов вкусовых рецепторов. </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Объясните, какое это имеет значение.</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Оказывается, пища, которая касается стенки кишечника, переваривается быстрее, чем внутри пищевой массы. Почему?</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Регуляция пищеварения</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Процессы слюноотделения и желудочного </w:t>
            </w:r>
            <w:proofErr w:type="spellStart"/>
            <w:r w:rsidRPr="007D6703">
              <w:rPr>
                <w:rFonts w:ascii="Times New Roman" w:eastAsia="Times New Roman" w:hAnsi="Times New Roman" w:cs="Times New Roman"/>
                <w:color w:val="000000"/>
                <w:sz w:val="24"/>
                <w:szCs w:val="24"/>
                <w:lang w:eastAsia="ru-RU"/>
              </w:rPr>
              <w:t>сокоотделения</w:t>
            </w:r>
            <w:proofErr w:type="spellEnd"/>
            <w:r w:rsidRPr="007D6703">
              <w:rPr>
                <w:rFonts w:ascii="Times New Roman" w:eastAsia="Times New Roman" w:hAnsi="Times New Roman" w:cs="Times New Roman"/>
                <w:color w:val="000000"/>
                <w:sz w:val="24"/>
                <w:szCs w:val="24"/>
                <w:lang w:eastAsia="ru-RU"/>
              </w:rPr>
              <w:t xml:space="preserve"> регулируются нервной системой. Докажите это.</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В Древней Индии для решения вопроса о виновности или невиновности подсудимому предлагали съесть сухой рис. Если обвиняемый его </w:t>
            </w:r>
            <w:r w:rsidR="00472136" w:rsidRPr="007D6703">
              <w:rPr>
                <w:rFonts w:ascii="Times New Roman" w:eastAsia="Times New Roman" w:hAnsi="Times New Roman" w:cs="Times New Roman"/>
                <w:color w:val="000000"/>
                <w:sz w:val="24"/>
                <w:szCs w:val="24"/>
                <w:lang w:eastAsia="ru-RU"/>
              </w:rPr>
              <w:t>съедал, считалось</w:t>
            </w:r>
            <w:r w:rsidRPr="007D6703">
              <w:rPr>
                <w:rFonts w:ascii="Times New Roman" w:eastAsia="Times New Roman" w:hAnsi="Times New Roman" w:cs="Times New Roman"/>
                <w:color w:val="000000"/>
                <w:sz w:val="24"/>
                <w:szCs w:val="24"/>
                <w:lang w:eastAsia="ru-RU"/>
              </w:rPr>
              <w:t>, что он не виновен, если нет, то виновен. На осн</w:t>
            </w:r>
            <w:r w:rsidR="007D6703">
              <w:rPr>
                <w:rFonts w:ascii="Times New Roman" w:eastAsia="Times New Roman" w:hAnsi="Times New Roman" w:cs="Times New Roman"/>
                <w:color w:val="000000"/>
                <w:sz w:val="24"/>
                <w:szCs w:val="24"/>
                <w:lang w:eastAsia="ru-RU"/>
              </w:rPr>
              <w:t xml:space="preserve">овании каких знаний применялось </w:t>
            </w:r>
            <w:r w:rsidRPr="007D6703">
              <w:rPr>
                <w:rFonts w:ascii="Times New Roman" w:eastAsia="Times New Roman" w:hAnsi="Times New Roman" w:cs="Times New Roman"/>
                <w:color w:val="000000"/>
                <w:sz w:val="24"/>
                <w:szCs w:val="24"/>
                <w:lang w:eastAsia="ru-RU"/>
              </w:rPr>
              <w:t>«испытание рисом»?</w:t>
            </w:r>
          </w:p>
        </w:tc>
      </w:tr>
      <w:tr w:rsidR="00CD78A3" w:rsidRPr="00CD78A3" w:rsidTr="007D6703">
        <w:trPr>
          <w:trHeight w:val="405"/>
        </w:trPr>
        <w:tc>
          <w:tcPr>
            <w:tcW w:w="156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p>
        </w:tc>
        <w:tc>
          <w:tcPr>
            <w:tcW w:w="2409"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A14E8D"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Гигиена органов пищева</w:t>
            </w:r>
            <w:r w:rsidR="00CD78A3" w:rsidRPr="007D6703">
              <w:rPr>
                <w:rFonts w:ascii="Times New Roman" w:eastAsia="Times New Roman" w:hAnsi="Times New Roman" w:cs="Times New Roman"/>
                <w:color w:val="000000"/>
                <w:sz w:val="24"/>
                <w:szCs w:val="24"/>
                <w:lang w:eastAsia="ru-RU"/>
              </w:rPr>
              <w:t>рения. Предупреждение желудочно-кишечных инфекций.</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Можно ли разработать общие, универсальные правила питания, которые</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подошли бы человеку любого возраста, состояния здоровья, половой п</w:t>
            </w:r>
            <w:r w:rsidR="007D6703">
              <w:rPr>
                <w:rFonts w:ascii="Times New Roman" w:eastAsia="Times New Roman" w:hAnsi="Times New Roman" w:cs="Times New Roman"/>
                <w:color w:val="000000"/>
                <w:sz w:val="24"/>
                <w:szCs w:val="24"/>
                <w:lang w:eastAsia="ru-RU"/>
              </w:rPr>
              <w:t xml:space="preserve">ринадлежности, профессии? Ответ </w:t>
            </w:r>
            <w:r w:rsidRPr="007D6703">
              <w:rPr>
                <w:rFonts w:ascii="Times New Roman" w:eastAsia="Times New Roman" w:hAnsi="Times New Roman" w:cs="Times New Roman"/>
                <w:color w:val="000000"/>
                <w:sz w:val="24"/>
                <w:szCs w:val="24"/>
                <w:lang w:eastAsia="ru-RU"/>
              </w:rPr>
              <w:t>обоснуйте.</w:t>
            </w:r>
          </w:p>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При пищевых отравлениях возникает рвота, боли в животе.</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Это защитные реакции организма. Дайте объяснение этим явлениям.</w:t>
            </w:r>
          </w:p>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Больной жалуется врачу на боли в желудке, Анализ показал, что у него нулевая</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 xml:space="preserve">кислотность. Переваривание каких веществ затруднено в желудке? </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Как можно помочь больному?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У человека больная печень, а врач предлагает больному</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безжировую диету. Почему?</w:t>
            </w:r>
          </w:p>
        </w:tc>
      </w:tr>
      <w:tr w:rsidR="00CD78A3" w:rsidRPr="00CD78A3" w:rsidTr="007D6703">
        <w:trPr>
          <w:trHeight w:val="405"/>
        </w:trPr>
        <w:tc>
          <w:tcPr>
            <w:tcW w:w="1560"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Обмен веществ и энергии</w:t>
            </w:r>
          </w:p>
        </w:tc>
        <w:tc>
          <w:tcPr>
            <w:tcW w:w="2409"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Витамины являются строительным и энергетическим материалом нашего тела, но и еще должны входить в рацион питания человека.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Днем, когда человек активен, у него в организме идет интенсивный</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обмен веществ и тратится много энергии. А вот тратится ли энергия, когда человек спит?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В пищевой рацион человека обязательно должны входить белки, жиры и углеводы, однако полным людям не рекомендуется есть много углеводов.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Оказывается, в нормах питания для работников тяжелого физического труда предусматривается относительное увеличение углеводов.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Современная медицинская наука считает, что в рацион питания всех людей должны входить сырые овощи и фрукты в достаточном количестве. Почему?</w:t>
            </w:r>
          </w:p>
        </w:tc>
      </w:tr>
      <w:tr w:rsidR="00CD78A3" w:rsidRPr="00CD78A3" w:rsidTr="007D6703">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Покровные органы. Выделение.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Кожа. Уход за кожей. Болезни кожи.</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Предположим, что существует следующая точка зрения: </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«Для защиты кожи от инфекции нужно перестать мыться, иначе можно случайно смыть защитные вещества, выделяемые покровными клетками и убивающие бактерий». Как вы относитесь к приведенному выше утверждению</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и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lastRenderedPageBreak/>
              <w:t xml:space="preserve">- При проверке у учащихся кожной чувствительности замечено, что раздражения острием измерительного прибора в одних местах ощущается как прикосновение, в других – как укол, </w:t>
            </w:r>
            <w:r w:rsidR="00A14E8D" w:rsidRPr="007D6703">
              <w:rPr>
                <w:rFonts w:ascii="Times New Roman" w:eastAsia="Times New Roman" w:hAnsi="Times New Roman" w:cs="Times New Roman"/>
                <w:color w:val="000000"/>
                <w:sz w:val="24"/>
                <w:szCs w:val="24"/>
                <w:lang w:eastAsia="ru-RU"/>
              </w:rPr>
              <w:t>в-третьих</w:t>
            </w:r>
            <w:r w:rsidRPr="007D6703">
              <w:rPr>
                <w:rFonts w:ascii="Times New Roman" w:eastAsia="Times New Roman" w:hAnsi="Times New Roman" w:cs="Times New Roman"/>
                <w:color w:val="000000"/>
                <w:sz w:val="24"/>
                <w:szCs w:val="24"/>
                <w:lang w:eastAsia="ru-RU"/>
              </w:rPr>
              <w:t xml:space="preserve"> – как тепло или холод. Дайте объяснение этому явлению.</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Кожа – «зеркало организма». Так ли это?</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Терморегуляция организма. Закаливание.</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Покраснение кожи связано с расширением </w:t>
            </w:r>
            <w:r w:rsidR="00A14E8D" w:rsidRPr="007D6703">
              <w:rPr>
                <w:rFonts w:ascii="Times New Roman" w:eastAsia="Times New Roman" w:hAnsi="Times New Roman" w:cs="Times New Roman"/>
                <w:color w:val="000000"/>
                <w:sz w:val="24"/>
                <w:szCs w:val="24"/>
                <w:lang w:eastAsia="ru-RU"/>
              </w:rPr>
              <w:t>просветов,</w:t>
            </w:r>
            <w:r w:rsidRPr="007D6703">
              <w:rPr>
                <w:rFonts w:ascii="Times New Roman" w:eastAsia="Times New Roman" w:hAnsi="Times New Roman" w:cs="Times New Roman"/>
                <w:color w:val="000000"/>
                <w:sz w:val="24"/>
                <w:szCs w:val="24"/>
                <w:lang w:eastAsia="ru-RU"/>
              </w:rPr>
              <w:t xml:space="preserve"> находящихся в ней</w:t>
            </w:r>
            <w:r w:rsid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 xml:space="preserve">кровеносных сосудов, в связи с чем организм начинает терять больше тепла. </w:t>
            </w:r>
          </w:p>
          <w:p w:rsidR="00A14E8D" w:rsidRPr="007D6703" w:rsidRDefault="00CD78A3" w:rsidP="00472136">
            <w:pPr>
              <w:spacing w:after="0" w:line="240" w:lineRule="auto"/>
              <w:ind w:firstLine="307"/>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При низкой температуре </w:t>
            </w:r>
            <w:proofErr w:type="spellStart"/>
            <w:r w:rsidRPr="007D6703">
              <w:rPr>
                <w:rFonts w:ascii="Times New Roman" w:eastAsia="Times New Roman" w:hAnsi="Times New Roman" w:cs="Times New Roman"/>
                <w:color w:val="000000"/>
                <w:sz w:val="24"/>
                <w:szCs w:val="24"/>
                <w:lang w:eastAsia="ru-RU"/>
              </w:rPr>
              <w:t>окр</w:t>
            </w:r>
            <w:proofErr w:type="spellEnd"/>
            <w:r w:rsidRPr="007D6703">
              <w:rPr>
                <w:rFonts w:ascii="Times New Roman" w:eastAsia="Times New Roman" w:hAnsi="Times New Roman" w:cs="Times New Roman"/>
                <w:color w:val="000000"/>
                <w:sz w:val="24"/>
                <w:szCs w:val="24"/>
                <w:lang w:eastAsia="ru-RU"/>
              </w:rPr>
              <w:t>.</w:t>
            </w:r>
            <w:r w:rsidR="00472136">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 xml:space="preserve">среды организм должен экономить тепло, значит, просвет кровеносных сосудов должен уменьшаться, а кожа – бледнеть. </w:t>
            </w:r>
          </w:p>
          <w:p w:rsidR="00CD78A3" w:rsidRPr="007D6703" w:rsidRDefault="00CD78A3" w:rsidP="00472136">
            <w:pPr>
              <w:spacing w:after="0" w:line="240" w:lineRule="auto"/>
              <w:ind w:firstLine="307"/>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Почему же зимой, в сильный мороз постоянно встречаем на улице краснощеких </w:t>
            </w:r>
            <w:r w:rsidR="007D6703">
              <w:rPr>
                <w:rFonts w:ascii="Times New Roman" w:eastAsia="Times New Roman" w:hAnsi="Times New Roman" w:cs="Times New Roman"/>
                <w:color w:val="000000"/>
                <w:sz w:val="24"/>
                <w:szCs w:val="24"/>
                <w:lang w:eastAsia="ru-RU"/>
              </w:rPr>
              <w:t xml:space="preserve">людей, тогда как этот факт явно </w:t>
            </w:r>
            <w:r w:rsidRPr="007D6703">
              <w:rPr>
                <w:rFonts w:ascii="Times New Roman" w:eastAsia="Times New Roman" w:hAnsi="Times New Roman" w:cs="Times New Roman"/>
                <w:color w:val="000000"/>
                <w:sz w:val="24"/>
                <w:szCs w:val="24"/>
                <w:lang w:eastAsia="ru-RU"/>
              </w:rPr>
              <w:t>противоречит приведенным выше аргументам?</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Давно замечено, что охлаждение ног часто вызывает простудные заболевания, тогда как охлаждение рук не приводит к подобному явлению.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Человек в умеренном климате носит одежду соответственно погоде. Однако жители Средней Азии в самую большую жару ходят в теплых ватных</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халатах. Дайте объяснение этому явлению.</w:t>
            </w:r>
          </w:p>
          <w:p w:rsidR="00A14E8D"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Оказывается, кожа человека гораздо чувствительнее к холоду, чем к теплу. </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Если дохнуть на руку, ощущается тепло, а если дунуть – холод. Почему?</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Если поместить человека в бассейн с водой при температуре 50-60 ºС, то можно получить ожоги. Почему же на воздухе с температурой 50-60 ºС</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человек не получает ожогов?</w:t>
            </w:r>
          </w:p>
          <w:p w:rsidR="00CD78A3" w:rsidRPr="007D6703" w:rsidRDefault="00CD78A3" w:rsidP="00A14E8D">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Ноги в тесной обуви зимой замерзают, а летом нагреваются. Почему?</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7D6703" w:rsidRDefault="00CD78A3" w:rsidP="00CD78A3">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Выделение.</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Почки составляют 1/160 часть массы тела, а потребляют 1/11 часть поступившего</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 организм кислорода. О чем это говорит?</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Почки обильно снабжаются кровью, а в самих почках имеется двойная капиллярная сеть. Какое это может иметь значение для выполнения функции выделения?</w:t>
            </w:r>
          </w:p>
        </w:tc>
      </w:tr>
      <w:tr w:rsidR="00CD78A3" w:rsidRPr="00CD78A3" w:rsidTr="007D6703">
        <w:trPr>
          <w:trHeight w:val="405"/>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Нервная система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Строение головного мозга</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Считается, что степень развития извилин головного мозга влияет на</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мыслительные способности человека. Как это можно объяснить?</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Масса головного мозга человека увеличивается в основном до 20 </w:t>
            </w:r>
            <w:r w:rsidR="000120B0" w:rsidRPr="007D6703">
              <w:rPr>
                <w:rFonts w:ascii="Times New Roman" w:eastAsia="Times New Roman" w:hAnsi="Times New Roman" w:cs="Times New Roman"/>
                <w:color w:val="000000"/>
                <w:sz w:val="24"/>
                <w:szCs w:val="24"/>
                <w:lang w:eastAsia="ru-RU"/>
              </w:rPr>
              <w:t>лет. Затем</w:t>
            </w:r>
            <w:r w:rsidRPr="007D6703">
              <w:rPr>
                <w:rFonts w:ascii="Times New Roman" w:eastAsia="Times New Roman" w:hAnsi="Times New Roman" w:cs="Times New Roman"/>
                <w:color w:val="000000"/>
                <w:sz w:val="24"/>
                <w:szCs w:val="24"/>
                <w:lang w:eastAsia="ru-RU"/>
              </w:rPr>
              <w:t xml:space="preserve"> наблюдается ее медленное уменьшение. Как объяснить этот факт? От каких причин, кроме массы мозга, зависят интеллектуальные возможности.</w:t>
            </w:r>
          </w:p>
        </w:tc>
      </w:tr>
      <w:tr w:rsidR="00CD78A3" w:rsidRPr="00CD78A3" w:rsidTr="007D6703">
        <w:trPr>
          <w:trHeight w:val="405"/>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Анализаторы. Органы чувств.</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При разговоре о вкусной пище, при виде красиво накрытого стола,</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приятном запахе у человека выделяется слюна. Почему?</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«Глаз смотрит, а мозг – видит».</w:t>
            </w:r>
            <w:r w:rsidR="00723563" w:rsidRPr="007D6703">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Как вы понимаете это выражение?</w:t>
            </w:r>
          </w:p>
          <w:p w:rsidR="0072356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Человек обладает хорошо развитым обонянием. Однако,</w:t>
            </w:r>
          </w:p>
          <w:p w:rsidR="0072356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находясь долго в прокуренной комнате, люди через некоторое</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lastRenderedPageBreak/>
              <w:t xml:space="preserve"> время перестают ощущать неприятный запах дыма. Почему?</w:t>
            </w:r>
          </w:p>
          <w:p w:rsidR="0072356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Вкусовой анализатор наиболее чувствителен к горьким веществам. </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Какое биологическое значение имеет такая особенность?</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Оказывается, артиллеристы при стрельбе открывают рот. Почему?</w:t>
            </w:r>
          </w:p>
          <w:p w:rsidR="0072356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Оказывается глаза человека и животных не чувствуют ни жары, ни холода. </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Почему?</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Почему боль в ж</w:t>
            </w:r>
            <w:r w:rsidR="000120B0">
              <w:rPr>
                <w:rFonts w:ascii="Times New Roman" w:eastAsia="Times New Roman" w:hAnsi="Times New Roman" w:cs="Times New Roman"/>
                <w:color w:val="000000"/>
                <w:sz w:val="24"/>
                <w:szCs w:val="24"/>
                <w:lang w:eastAsia="ru-RU"/>
              </w:rPr>
              <w:t xml:space="preserve">изни животных и человека играет </w:t>
            </w:r>
            <w:r w:rsidRPr="007D6703">
              <w:rPr>
                <w:rFonts w:ascii="Times New Roman" w:eastAsia="Times New Roman" w:hAnsi="Times New Roman" w:cs="Times New Roman"/>
                <w:color w:val="000000"/>
                <w:sz w:val="24"/>
                <w:szCs w:val="24"/>
                <w:lang w:eastAsia="ru-RU"/>
              </w:rPr>
              <w:t>исключительно важную</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роль</w:t>
            </w:r>
          </w:p>
        </w:tc>
      </w:tr>
      <w:tr w:rsidR="00CD78A3" w:rsidRPr="00CD78A3" w:rsidTr="007D6703">
        <w:trPr>
          <w:trHeight w:val="405"/>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lastRenderedPageBreak/>
              <w:t xml:space="preserve">Высшая нервная </w:t>
            </w:r>
            <w:proofErr w:type="spellStart"/>
            <w:r w:rsidRPr="007D6703">
              <w:rPr>
                <w:rFonts w:ascii="Times New Roman" w:eastAsia="Times New Roman" w:hAnsi="Times New Roman" w:cs="Times New Roman"/>
                <w:color w:val="000000"/>
                <w:sz w:val="24"/>
                <w:szCs w:val="24"/>
                <w:lang w:eastAsia="ru-RU"/>
              </w:rPr>
              <w:t>деятельност</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При звонке телефона вы автоматически протягиваете руку к трубке </w:t>
            </w:r>
            <w:r w:rsidR="000120B0" w:rsidRPr="007D6703">
              <w:rPr>
                <w:rFonts w:ascii="Times New Roman" w:eastAsia="Times New Roman" w:hAnsi="Times New Roman" w:cs="Times New Roman"/>
                <w:color w:val="000000"/>
                <w:sz w:val="24"/>
                <w:szCs w:val="24"/>
                <w:lang w:eastAsia="ru-RU"/>
              </w:rPr>
              <w:t>телефона. Как</w:t>
            </w:r>
            <w:r w:rsidRPr="007D6703">
              <w:rPr>
                <w:rFonts w:ascii="Times New Roman" w:eastAsia="Times New Roman" w:hAnsi="Times New Roman" w:cs="Times New Roman"/>
                <w:color w:val="000000"/>
                <w:sz w:val="24"/>
                <w:szCs w:val="24"/>
                <w:lang w:eastAsia="ru-RU"/>
              </w:rPr>
              <w:t xml:space="preserve"> вы думаете, почему?</w:t>
            </w:r>
          </w:p>
          <w:p w:rsidR="0072356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Родившегося в зоопарке тигренка выпустили погулять в вольеру. В это время недалеко от него опустилась дикая утка. Тигренок бросился на нее, испуганная утка взлетела, оставив на траве несколько перьев. </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Тигренок стал их рассматривать, но когда они зашевелились под дуновением</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ветра, то обратился в бегство. Объясните его поведение.</w:t>
            </w:r>
          </w:p>
          <w:p w:rsidR="0072356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Человек читает интересную книгу, а в это время кошка рядом с </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ним громко лакает молоко из чашки. Он не замечает этого. Почему?</w:t>
            </w:r>
          </w:p>
          <w:p w:rsidR="0072356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Прикоснувшись к горячему предмету, люди обычно отдергивают руку. Однако, при желании человек может заставить себя держать руку на этом предмете.</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Как это он делает?</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Ночь. В комнате темно. Вы проснулись и безошибочно определили</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местонахождение выключателя в доме. Как вам удалось это сделать?</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Насильственное лишение человека сна (один из видов пытки) может</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привести к его гибели. Почему?</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xml:space="preserve">- Известно, что </w:t>
            </w:r>
            <w:proofErr w:type="spellStart"/>
            <w:r w:rsidRPr="007D6703">
              <w:rPr>
                <w:rFonts w:ascii="Times New Roman" w:eastAsia="Times New Roman" w:hAnsi="Times New Roman" w:cs="Times New Roman"/>
                <w:color w:val="000000"/>
                <w:sz w:val="24"/>
                <w:szCs w:val="24"/>
                <w:lang w:eastAsia="ru-RU"/>
              </w:rPr>
              <w:t>Д.И.Менделееву</w:t>
            </w:r>
            <w:proofErr w:type="spellEnd"/>
            <w:r w:rsidRPr="007D6703">
              <w:rPr>
                <w:rFonts w:ascii="Times New Roman" w:eastAsia="Times New Roman" w:hAnsi="Times New Roman" w:cs="Times New Roman"/>
                <w:color w:val="000000"/>
                <w:sz w:val="24"/>
                <w:szCs w:val="24"/>
                <w:lang w:eastAsia="ru-RU"/>
              </w:rPr>
              <w:t xml:space="preserve"> приснилась его периодическая система.</w:t>
            </w:r>
            <w:r w:rsidR="00472136">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 этом случае нет ничего сверхъестественного. Почему?</w:t>
            </w:r>
          </w:p>
        </w:tc>
      </w:tr>
      <w:tr w:rsidR="00CD78A3" w:rsidRPr="00CD78A3" w:rsidTr="007D6703">
        <w:trPr>
          <w:trHeight w:val="1635"/>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Эндокринная система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Железы внешней секреции – слюнные, потовые; железы внутренней секреции – щитовидная, надпочечники. Железы двойной секреции – поджелудочная. В чем основные отличия способов их воздействия на органы?</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Большинство заболеваний, связанных с нарушением деятельности желез внутренней секреции, в настоящее время излечивают. Выскажите предположение, на каких принципах основывается это лечение.</w:t>
            </w:r>
          </w:p>
        </w:tc>
      </w:tr>
      <w:tr w:rsidR="00CD78A3" w:rsidRPr="00CD78A3" w:rsidTr="007D6703">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Индивидуальное развитие организма.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CD78A3">
            <w:pPr>
              <w:spacing w:after="15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Жизненные циклы. Размножение.</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Объясните, почему во всех клетках, кроме половых, количество хромосом представлено четным числом?</w:t>
            </w:r>
          </w:p>
          <w:p w:rsidR="00CD78A3" w:rsidRPr="007D6703" w:rsidRDefault="00CD78A3" w:rsidP="00723563">
            <w:pPr>
              <w:spacing w:after="0" w:line="240" w:lineRule="auto"/>
              <w:rPr>
                <w:rFonts w:ascii="Times New Roman" w:eastAsia="Times New Roman" w:hAnsi="Times New Roman" w:cs="Times New Roman"/>
                <w:color w:val="000000"/>
                <w:sz w:val="24"/>
                <w:szCs w:val="24"/>
                <w:lang w:eastAsia="ru-RU"/>
              </w:rPr>
            </w:pPr>
            <w:r w:rsidRPr="007D6703">
              <w:rPr>
                <w:rFonts w:ascii="Times New Roman" w:eastAsia="Times New Roman" w:hAnsi="Times New Roman" w:cs="Times New Roman"/>
                <w:color w:val="000000"/>
                <w:sz w:val="24"/>
                <w:szCs w:val="24"/>
                <w:lang w:eastAsia="ru-RU"/>
              </w:rPr>
              <w:t>- Почему наиболее высокоразвитые животные и человек «отказались»</w:t>
            </w:r>
            <w:r w:rsidR="000120B0">
              <w:rPr>
                <w:rFonts w:ascii="Times New Roman" w:eastAsia="Times New Roman" w:hAnsi="Times New Roman" w:cs="Times New Roman"/>
                <w:color w:val="000000"/>
                <w:sz w:val="24"/>
                <w:szCs w:val="24"/>
                <w:lang w:eastAsia="ru-RU"/>
              </w:rPr>
              <w:t xml:space="preserve"> </w:t>
            </w:r>
            <w:r w:rsidRPr="007D6703">
              <w:rPr>
                <w:rFonts w:ascii="Times New Roman" w:eastAsia="Times New Roman" w:hAnsi="Times New Roman" w:cs="Times New Roman"/>
                <w:color w:val="000000"/>
                <w:sz w:val="24"/>
                <w:szCs w:val="24"/>
                <w:lang w:eastAsia="ru-RU"/>
              </w:rPr>
              <w:t>в процессе эволюции от вегетативного размножения и полностью перешли к половому?</w:t>
            </w:r>
          </w:p>
        </w:tc>
      </w:tr>
      <w:tr w:rsidR="00CD78A3" w:rsidRPr="00CD78A3" w:rsidTr="007D6703">
        <w:tc>
          <w:tcPr>
            <w:tcW w:w="1560" w:type="dxa"/>
            <w:vMerge/>
            <w:tcBorders>
              <w:top w:val="single" w:sz="6" w:space="0" w:color="000000"/>
              <w:left w:val="single" w:sz="6" w:space="0" w:color="000000"/>
              <w:bottom w:val="single" w:sz="6" w:space="0" w:color="000000"/>
              <w:right w:val="single" w:sz="6" w:space="0" w:color="000000"/>
            </w:tcBorders>
            <w:shd w:val="clear" w:color="auto" w:fill="auto"/>
            <w:hideMark/>
          </w:tcPr>
          <w:p w:rsidR="00CD78A3" w:rsidRPr="00CD78A3" w:rsidRDefault="00CD78A3" w:rsidP="00CD78A3">
            <w:pPr>
              <w:spacing w:after="0" w:line="240" w:lineRule="auto"/>
              <w:rPr>
                <w:rFonts w:ascii="Times New Roman" w:eastAsia="Times New Roman" w:hAnsi="Times New Roman" w:cs="Times New Roman"/>
                <w:color w:val="000000"/>
                <w:sz w:val="21"/>
                <w:szCs w:val="21"/>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0120B0" w:rsidRDefault="00CD78A3" w:rsidP="00CD78A3">
            <w:pPr>
              <w:spacing w:after="150" w:line="240" w:lineRule="auto"/>
              <w:rPr>
                <w:rFonts w:ascii="Times New Roman" w:eastAsia="Times New Roman" w:hAnsi="Times New Roman" w:cs="Times New Roman"/>
                <w:color w:val="000000"/>
                <w:sz w:val="24"/>
                <w:szCs w:val="24"/>
                <w:lang w:eastAsia="ru-RU"/>
              </w:rPr>
            </w:pPr>
            <w:r w:rsidRPr="000120B0">
              <w:rPr>
                <w:rFonts w:ascii="Times New Roman" w:eastAsia="Times New Roman" w:hAnsi="Times New Roman" w:cs="Times New Roman"/>
                <w:color w:val="000000"/>
                <w:sz w:val="24"/>
                <w:szCs w:val="24"/>
                <w:lang w:eastAsia="ru-RU"/>
              </w:rPr>
              <w:t>Развитие ребенка после рождения.</w:t>
            </w:r>
          </w:p>
        </w:tc>
        <w:tc>
          <w:tcPr>
            <w:tcW w:w="6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0120B0" w:rsidRDefault="00CD78A3" w:rsidP="00CD78A3">
            <w:pPr>
              <w:spacing w:after="150" w:line="240" w:lineRule="auto"/>
              <w:rPr>
                <w:rFonts w:ascii="Times New Roman" w:eastAsia="Times New Roman" w:hAnsi="Times New Roman" w:cs="Times New Roman"/>
                <w:color w:val="000000"/>
                <w:sz w:val="24"/>
                <w:szCs w:val="24"/>
                <w:lang w:eastAsia="ru-RU"/>
              </w:rPr>
            </w:pPr>
            <w:r w:rsidRPr="000120B0">
              <w:rPr>
                <w:rFonts w:ascii="Times New Roman" w:eastAsia="Times New Roman" w:hAnsi="Times New Roman" w:cs="Times New Roman"/>
                <w:color w:val="000000"/>
                <w:sz w:val="24"/>
                <w:szCs w:val="24"/>
                <w:lang w:eastAsia="ru-RU"/>
              </w:rPr>
              <w:t>- Можно ли поставить знак равенства между понятиями «рост» и «развитие».</w:t>
            </w:r>
          </w:p>
        </w:tc>
      </w:tr>
    </w:tbl>
    <w:p w:rsidR="00CD78A3" w:rsidRPr="00CD78A3" w:rsidRDefault="00CD78A3" w:rsidP="00CD78A3">
      <w:pPr>
        <w:shd w:val="clear" w:color="auto" w:fill="FFFFFF"/>
        <w:spacing w:after="150" w:line="240" w:lineRule="auto"/>
        <w:rPr>
          <w:rFonts w:ascii="Arial" w:eastAsia="Times New Roman" w:hAnsi="Arial" w:cs="Arial"/>
          <w:color w:val="000000"/>
          <w:sz w:val="21"/>
          <w:szCs w:val="21"/>
          <w:lang w:eastAsia="ru-RU"/>
        </w:rPr>
      </w:pPr>
    </w:p>
    <w:p w:rsidR="00CD78A3" w:rsidRPr="00CD78A3" w:rsidRDefault="00CD78A3" w:rsidP="00CD78A3">
      <w:pPr>
        <w:shd w:val="clear" w:color="auto" w:fill="FFFFFF"/>
        <w:spacing w:after="150" w:line="240" w:lineRule="auto"/>
        <w:rPr>
          <w:rFonts w:ascii="Arial" w:eastAsia="Times New Roman" w:hAnsi="Arial" w:cs="Arial"/>
          <w:color w:val="000000"/>
          <w:sz w:val="21"/>
          <w:szCs w:val="21"/>
          <w:lang w:eastAsia="ru-RU"/>
        </w:rPr>
      </w:pPr>
    </w:p>
    <w:tbl>
      <w:tblPr>
        <w:tblW w:w="10997" w:type="dxa"/>
        <w:tblInd w:w="-1142" w:type="dxa"/>
        <w:tblCellMar>
          <w:top w:w="105" w:type="dxa"/>
          <w:left w:w="105" w:type="dxa"/>
          <w:bottom w:w="105" w:type="dxa"/>
          <w:right w:w="105" w:type="dxa"/>
        </w:tblCellMar>
        <w:tblLook w:val="04A0" w:firstRow="1" w:lastRow="0" w:firstColumn="1" w:lastColumn="0" w:noHBand="0" w:noVBand="1"/>
      </w:tblPr>
      <w:tblGrid>
        <w:gridCol w:w="2410"/>
        <w:gridCol w:w="8587"/>
      </w:tblGrid>
      <w:tr w:rsidR="00CD78A3" w:rsidRPr="00CD78A3" w:rsidTr="00723563">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Название</w:t>
            </w:r>
          </w:p>
        </w:tc>
        <w:tc>
          <w:tcPr>
            <w:tcW w:w="8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«Шокирующие метаморфозы»</w:t>
            </w:r>
          </w:p>
        </w:tc>
      </w:tr>
      <w:tr w:rsidR="00CD78A3" w:rsidRPr="00CD78A3" w:rsidTr="00723563">
        <w:trPr>
          <w:trHeight w:val="1050"/>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Личностно-значимый познавательный вопрос</w:t>
            </w:r>
          </w:p>
        </w:tc>
        <w:tc>
          <w:tcPr>
            <w:tcW w:w="8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„Выражение лица в зеркале видится, души же — в беседах проявляются.“ (Демокрит древнегреческий философ, математик и астроном)</w:t>
            </w:r>
          </w:p>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Можно ли судить о человеке только по первому взгляду на лицо?</w:t>
            </w:r>
          </w:p>
        </w:tc>
      </w:tr>
      <w:tr w:rsidR="00CD78A3" w:rsidRPr="00CD78A3" w:rsidTr="00723563">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Информация</w:t>
            </w:r>
          </w:p>
        </w:tc>
        <w:tc>
          <w:tcPr>
            <w:tcW w:w="8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noProof/>
                <w:color w:val="000000"/>
                <w:sz w:val="21"/>
                <w:szCs w:val="21"/>
                <w:lang w:eastAsia="ru-RU"/>
              </w:rPr>
              <w:drawing>
                <wp:inline distT="0" distB="0" distL="0" distR="0" wp14:anchorId="7200F3E0" wp14:editId="7819F698">
                  <wp:extent cx="1498194" cy="1838325"/>
                  <wp:effectExtent l="0" t="0" r="6985" b="0"/>
                  <wp:docPr id="14" name="Рисунок 14" descr="https://fsd.multiurok.ru/html/2024/03/26/s_66022267a9483/phpPWa7wC_funkcionalnaya-gramotnost-cherez-situacionnye-zadachi-biologii_html_1ebf523afcdd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4/03/26/s_66022267a9483/phpPWa7wC_funkcionalnaya-gramotnost-cherez-situacionnye-zadachi-biologii_html_1ebf523afcdd22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679" cy="1845055"/>
                          </a:xfrm>
                          <a:prstGeom prst="rect">
                            <a:avLst/>
                          </a:prstGeom>
                          <a:noFill/>
                          <a:ln>
                            <a:noFill/>
                          </a:ln>
                        </pic:spPr>
                      </pic:pic>
                    </a:graphicData>
                  </a:graphic>
                </wp:inline>
              </w:drawing>
            </w:r>
            <w:r w:rsidRPr="00CD78A3">
              <w:rPr>
                <w:rFonts w:ascii="Times New Roman" w:eastAsia="Times New Roman" w:hAnsi="Times New Roman" w:cs="Times New Roman"/>
                <w:color w:val="000000"/>
                <w:sz w:val="21"/>
                <w:szCs w:val="21"/>
                <w:lang w:eastAsia="ru-RU"/>
              </w:rPr>
              <w:t> </w:t>
            </w:r>
            <w:r w:rsidRPr="00CD78A3">
              <w:rPr>
                <w:rFonts w:ascii="Times New Roman" w:eastAsia="Times New Roman" w:hAnsi="Times New Roman" w:cs="Times New Roman"/>
                <w:noProof/>
                <w:color w:val="000000"/>
                <w:sz w:val="21"/>
                <w:szCs w:val="21"/>
                <w:lang w:eastAsia="ru-RU"/>
              </w:rPr>
              <w:drawing>
                <wp:inline distT="0" distB="0" distL="0" distR="0" wp14:anchorId="2998BBCE" wp14:editId="68E9E441">
                  <wp:extent cx="1732359" cy="1847850"/>
                  <wp:effectExtent l="0" t="0" r="1270" b="0"/>
                  <wp:docPr id="15" name="Рисунок 15" descr="https://fsd.multiurok.ru/html/2024/03/26/s_66022267a9483/phpPWa7wC_funkcionalnaya-gramotnost-cherez-situacionnye-zadachi-biologii_html_5cd125d1ca5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4/03/26/s_66022267a9483/phpPWa7wC_funkcionalnaya-gramotnost-cherez-situacionnye-zadachi-biologii_html_5cd125d1ca539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1810" cy="1857932"/>
                          </a:xfrm>
                          <a:prstGeom prst="rect">
                            <a:avLst/>
                          </a:prstGeom>
                          <a:noFill/>
                          <a:ln>
                            <a:noFill/>
                          </a:ln>
                        </pic:spPr>
                      </pic:pic>
                    </a:graphicData>
                  </a:graphic>
                </wp:inline>
              </w:drawing>
            </w:r>
          </w:p>
          <w:p w:rsidR="00CD78A3" w:rsidRPr="00CD78A3" w:rsidRDefault="00CD78A3" w:rsidP="000120B0">
            <w:pPr>
              <w:spacing w:after="150" w:line="240" w:lineRule="auto"/>
              <w:jc w:val="both"/>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 xml:space="preserve">Мэри Энн родилась в Лондоне в семье, где кроме неё было ещё семь детей. В молодости она работала медсестрой, на тот момент её внешность была вполне обычной. В 1903 году, в возрасте 29 лет, вышла замуж за Томаса </w:t>
            </w:r>
            <w:proofErr w:type="spellStart"/>
            <w:r w:rsidRPr="00CD78A3">
              <w:rPr>
                <w:rFonts w:ascii="Times New Roman" w:eastAsia="Times New Roman" w:hAnsi="Times New Roman" w:cs="Times New Roman"/>
                <w:color w:val="000000"/>
                <w:sz w:val="21"/>
                <w:szCs w:val="21"/>
                <w:lang w:eastAsia="ru-RU"/>
              </w:rPr>
              <w:t>Бивэна</w:t>
            </w:r>
            <w:proofErr w:type="spellEnd"/>
            <w:r w:rsidRPr="00CD78A3">
              <w:rPr>
                <w:rFonts w:ascii="Times New Roman" w:eastAsia="Times New Roman" w:hAnsi="Times New Roman" w:cs="Times New Roman"/>
                <w:color w:val="000000"/>
                <w:sz w:val="21"/>
                <w:szCs w:val="21"/>
                <w:lang w:eastAsia="ru-RU"/>
              </w:rPr>
              <w:t>, в браке родила 4 детей. В возрасте 32 лет у неё начали проявляться симптомы заболевания</w:t>
            </w:r>
            <w:r w:rsidRPr="00CD78A3">
              <w:rPr>
                <w:rFonts w:ascii="Times New Roman" w:eastAsia="Times New Roman" w:hAnsi="Times New Roman" w:cs="Times New Roman"/>
                <w:color w:val="000000"/>
                <w:sz w:val="16"/>
                <w:szCs w:val="16"/>
                <w:vertAlign w:val="superscript"/>
                <w:lang w:eastAsia="ru-RU"/>
              </w:rPr>
              <w:t>.</w:t>
            </w:r>
            <w:r w:rsidRPr="00CD78A3">
              <w:rPr>
                <w:rFonts w:ascii="Times New Roman" w:eastAsia="Times New Roman" w:hAnsi="Times New Roman" w:cs="Times New Roman"/>
                <w:color w:val="000000"/>
                <w:sz w:val="21"/>
                <w:szCs w:val="21"/>
                <w:lang w:eastAsia="ru-RU"/>
              </w:rPr>
              <w:t xml:space="preserve"> Она стала страдать от ускоренного роста и изменения черт лица, вскоре к этому добавились постоянные головные боли. В 1914 году её муж умер, с этого момента женщине пришлось самой содержать семью. В 1920 году она была нанята Сэмом </w:t>
            </w:r>
            <w:proofErr w:type="spellStart"/>
            <w:r w:rsidRPr="00CD78A3">
              <w:rPr>
                <w:rFonts w:ascii="Times New Roman" w:eastAsia="Times New Roman" w:hAnsi="Times New Roman" w:cs="Times New Roman"/>
                <w:color w:val="000000"/>
                <w:sz w:val="21"/>
                <w:szCs w:val="21"/>
                <w:lang w:eastAsia="ru-RU"/>
              </w:rPr>
              <w:t>Гумперцем</w:t>
            </w:r>
            <w:proofErr w:type="spellEnd"/>
            <w:r w:rsidRPr="00CD78A3">
              <w:rPr>
                <w:rFonts w:ascii="Times New Roman" w:eastAsia="Times New Roman" w:hAnsi="Times New Roman" w:cs="Times New Roman"/>
                <w:color w:val="000000"/>
                <w:sz w:val="21"/>
                <w:szCs w:val="21"/>
                <w:lang w:eastAsia="ru-RU"/>
              </w:rPr>
              <w:t xml:space="preserve"> для работы </w:t>
            </w:r>
            <w:r w:rsidRPr="000120B0">
              <w:rPr>
                <w:rFonts w:ascii="Times New Roman" w:eastAsia="Times New Roman" w:hAnsi="Times New Roman" w:cs="Times New Roman"/>
                <w:color w:val="000000"/>
                <w:sz w:val="21"/>
                <w:szCs w:val="21"/>
                <w:lang w:eastAsia="ru-RU"/>
              </w:rPr>
              <w:t>в Кони-Айленде</w:t>
            </w:r>
            <w:r w:rsidRPr="00CD78A3">
              <w:rPr>
                <w:rFonts w:ascii="Times New Roman" w:eastAsia="Times New Roman" w:hAnsi="Times New Roman" w:cs="Times New Roman"/>
                <w:color w:val="000000"/>
                <w:sz w:val="21"/>
                <w:szCs w:val="21"/>
                <w:lang w:eastAsia="ru-RU"/>
              </w:rPr>
              <w:t>. Здесь Мэри Энн провела оставшуюся часть жизни и участвовала в представлениях, в которых её позиционировали как урода. Также она появлялась на </w:t>
            </w:r>
            <w:r w:rsidRPr="000120B0">
              <w:rPr>
                <w:rFonts w:ascii="Times New Roman" w:eastAsia="Times New Roman" w:hAnsi="Times New Roman" w:cs="Times New Roman"/>
                <w:color w:val="000000"/>
                <w:sz w:val="21"/>
                <w:szCs w:val="21"/>
                <w:lang w:eastAsia="ru-RU"/>
              </w:rPr>
              <w:t>Всемирной выставке</w:t>
            </w:r>
            <w:r w:rsidRPr="00CD78A3">
              <w:rPr>
                <w:rFonts w:ascii="Times New Roman" w:eastAsia="Times New Roman" w:hAnsi="Times New Roman" w:cs="Times New Roman"/>
                <w:color w:val="000000"/>
                <w:sz w:val="21"/>
                <w:szCs w:val="21"/>
                <w:lang w:eastAsia="ru-RU"/>
              </w:rPr>
              <w:t>, пока не умерла 26 декабря 1933 года. К моменту смерти она была ростом 170 сантиметров и весила 76 килограммов.</w:t>
            </w:r>
          </w:p>
        </w:tc>
      </w:tr>
      <w:tr w:rsidR="00CD78A3" w:rsidRPr="00CD78A3" w:rsidTr="00723563">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Задания для работы с информацией</w:t>
            </w:r>
          </w:p>
        </w:tc>
        <w:tc>
          <w:tcPr>
            <w:tcW w:w="858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numPr>
                <w:ilvl w:val="0"/>
                <w:numId w:val="7"/>
              </w:num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Вспомните, как называется заболевание Роберта</w:t>
            </w:r>
          </w:p>
          <w:p w:rsidR="00CD78A3" w:rsidRPr="00CD78A3" w:rsidRDefault="00CD78A3" w:rsidP="00CD78A3">
            <w:pPr>
              <w:numPr>
                <w:ilvl w:val="0"/>
                <w:numId w:val="7"/>
              </w:num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Определите, нарушения работы какой железы могли явиться причиной данного заболевания, в чём проявляется заболевание</w:t>
            </w:r>
          </w:p>
          <w:p w:rsidR="00CD78A3" w:rsidRPr="00CD78A3" w:rsidRDefault="00CD78A3" w:rsidP="00CD78A3">
            <w:pPr>
              <w:numPr>
                <w:ilvl w:val="0"/>
                <w:numId w:val="7"/>
              </w:num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Предположите, что могло быть причиной нарушения работы этой железы</w:t>
            </w:r>
          </w:p>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i/>
                <w:iCs/>
                <w:color w:val="000000"/>
                <w:sz w:val="21"/>
                <w:szCs w:val="21"/>
                <w:lang w:eastAsia="ru-RU"/>
              </w:rPr>
              <w:t>Выскажите мнение :Можно ли судить о человеке только по первому взгляду на лицо?</w:t>
            </w:r>
          </w:p>
        </w:tc>
      </w:tr>
    </w:tbl>
    <w:p w:rsidR="00D83D00" w:rsidRDefault="00D83D00" w:rsidP="00D83D00">
      <w:pPr>
        <w:shd w:val="clear" w:color="auto" w:fill="FFFFFF"/>
        <w:spacing w:after="150" w:line="240" w:lineRule="auto"/>
        <w:rPr>
          <w:rFonts w:ascii="Times New Roman" w:eastAsia="Times New Roman" w:hAnsi="Times New Roman" w:cs="Times New Roman"/>
          <w:color w:val="000000"/>
          <w:sz w:val="21"/>
          <w:szCs w:val="21"/>
          <w:lang w:eastAsia="ru-RU"/>
        </w:rPr>
      </w:pPr>
    </w:p>
    <w:p w:rsidR="00D83D00" w:rsidRDefault="00D83D00" w:rsidP="00D83D00">
      <w:pPr>
        <w:shd w:val="clear" w:color="auto" w:fill="FFFFFF"/>
        <w:spacing w:after="150" w:line="240" w:lineRule="auto"/>
        <w:rPr>
          <w:rFonts w:ascii="Times New Roman" w:eastAsia="Times New Roman" w:hAnsi="Times New Roman" w:cs="Times New Roman"/>
          <w:color w:val="000000"/>
          <w:sz w:val="21"/>
          <w:szCs w:val="21"/>
          <w:lang w:eastAsia="ru-RU"/>
        </w:rPr>
      </w:pPr>
    </w:p>
    <w:p w:rsidR="000120B0" w:rsidRDefault="000120B0"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723563">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981A8D" w:rsidRDefault="00981A8D" w:rsidP="003323D3">
      <w:pPr>
        <w:shd w:val="clear" w:color="auto" w:fill="FFFFFF"/>
        <w:spacing w:after="150" w:line="240" w:lineRule="auto"/>
        <w:rPr>
          <w:rFonts w:ascii="Times New Roman" w:eastAsia="Times New Roman" w:hAnsi="Times New Roman" w:cs="Times New Roman"/>
          <w:color w:val="000000"/>
          <w:sz w:val="21"/>
          <w:szCs w:val="21"/>
          <w:lang w:eastAsia="ru-RU"/>
        </w:rPr>
      </w:pPr>
    </w:p>
    <w:p w:rsidR="00981A8D" w:rsidRPr="001E61EB" w:rsidRDefault="00CD78A3" w:rsidP="001E61E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E61EB">
        <w:rPr>
          <w:rFonts w:ascii="Times New Roman" w:eastAsia="Times New Roman" w:hAnsi="Times New Roman" w:cs="Times New Roman"/>
          <w:color w:val="000000"/>
          <w:sz w:val="28"/>
          <w:szCs w:val="28"/>
          <w:lang w:eastAsia="ru-RU"/>
        </w:rPr>
        <w:lastRenderedPageBreak/>
        <w:t xml:space="preserve">Приложение </w:t>
      </w:r>
      <w:r w:rsidR="0035560A" w:rsidRPr="001E61EB">
        <w:rPr>
          <w:rFonts w:ascii="Times New Roman" w:eastAsia="Times New Roman" w:hAnsi="Times New Roman" w:cs="Times New Roman"/>
          <w:color w:val="000000"/>
          <w:sz w:val="28"/>
          <w:szCs w:val="28"/>
          <w:lang w:eastAsia="ru-RU"/>
        </w:rPr>
        <w:t>5</w:t>
      </w:r>
      <w:r w:rsidRPr="001E61EB">
        <w:rPr>
          <w:rFonts w:ascii="Times New Roman" w:eastAsia="Times New Roman" w:hAnsi="Times New Roman" w:cs="Times New Roman"/>
          <w:color w:val="000000"/>
          <w:sz w:val="28"/>
          <w:szCs w:val="28"/>
          <w:lang w:eastAsia="ru-RU"/>
        </w:rPr>
        <w:t xml:space="preserve"> </w:t>
      </w:r>
    </w:p>
    <w:p w:rsidR="00CD78A3" w:rsidRPr="001E61EB" w:rsidRDefault="00CD78A3" w:rsidP="001E61E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E61EB">
        <w:rPr>
          <w:rFonts w:ascii="Times New Roman" w:eastAsia="Times New Roman" w:hAnsi="Times New Roman" w:cs="Times New Roman"/>
          <w:color w:val="000000"/>
          <w:sz w:val="28"/>
          <w:szCs w:val="28"/>
          <w:lang w:eastAsia="ru-RU"/>
        </w:rPr>
        <w:t>Примеры задач</w:t>
      </w:r>
    </w:p>
    <w:p w:rsidR="00CD78A3" w:rsidRPr="00CD78A3" w:rsidRDefault="00CD78A3" w:rsidP="00CD78A3">
      <w:pPr>
        <w:shd w:val="clear" w:color="auto" w:fill="FFFFFF"/>
        <w:spacing w:after="150" w:line="240" w:lineRule="auto"/>
        <w:rPr>
          <w:rFonts w:ascii="Arial" w:eastAsia="Times New Roman" w:hAnsi="Arial" w:cs="Arial"/>
          <w:color w:val="000000"/>
          <w:sz w:val="21"/>
          <w:szCs w:val="21"/>
          <w:lang w:eastAsia="ru-RU"/>
        </w:rPr>
      </w:pPr>
    </w:p>
    <w:tbl>
      <w:tblPr>
        <w:tblW w:w="10997" w:type="dxa"/>
        <w:tblInd w:w="-1142" w:type="dxa"/>
        <w:tblCellMar>
          <w:top w:w="105" w:type="dxa"/>
          <w:left w:w="105" w:type="dxa"/>
          <w:bottom w:w="105" w:type="dxa"/>
          <w:right w:w="105" w:type="dxa"/>
        </w:tblCellMar>
        <w:tblLook w:val="04A0" w:firstRow="1" w:lastRow="0" w:firstColumn="1" w:lastColumn="0" w:noHBand="0" w:noVBand="1"/>
      </w:tblPr>
      <w:tblGrid>
        <w:gridCol w:w="2835"/>
        <w:gridCol w:w="8162"/>
      </w:tblGrid>
      <w:tr w:rsidR="00CD78A3" w:rsidRPr="00CD78A3" w:rsidTr="000120B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Название</w:t>
            </w:r>
          </w:p>
        </w:tc>
        <w:tc>
          <w:tcPr>
            <w:tcW w:w="81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…Из районных великанов Самый главный великан…</w:t>
            </w:r>
          </w:p>
        </w:tc>
      </w:tr>
      <w:tr w:rsidR="00CD78A3" w:rsidRPr="00CD78A3" w:rsidTr="000120B0">
        <w:trPr>
          <w:trHeight w:val="3765"/>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Личностно-значимый познавательный вопрос</w:t>
            </w:r>
          </w:p>
        </w:tc>
        <w:tc>
          <w:tcPr>
            <w:tcW w:w="81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jc w:val="center"/>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b/>
                <w:bCs/>
                <w:color w:val="000000"/>
                <w:sz w:val="21"/>
                <w:szCs w:val="21"/>
                <w:lang w:eastAsia="ru-RU"/>
              </w:rPr>
              <w:t>Дядя Степа</w:t>
            </w:r>
          </w:p>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В доме восемь дробь один</w:t>
            </w:r>
            <w:r w:rsidRPr="00CD78A3">
              <w:rPr>
                <w:rFonts w:ascii="Times New Roman" w:eastAsia="Times New Roman" w:hAnsi="Times New Roman" w:cs="Times New Roman"/>
                <w:color w:val="000000"/>
                <w:sz w:val="21"/>
                <w:szCs w:val="21"/>
                <w:lang w:eastAsia="ru-RU"/>
              </w:rPr>
              <w:br/>
              <w:t>У заставы Ильича</w:t>
            </w:r>
            <w:r w:rsidRPr="00CD78A3">
              <w:rPr>
                <w:rFonts w:ascii="Times New Roman" w:eastAsia="Times New Roman" w:hAnsi="Times New Roman" w:cs="Times New Roman"/>
                <w:color w:val="000000"/>
                <w:sz w:val="21"/>
                <w:szCs w:val="21"/>
                <w:lang w:eastAsia="ru-RU"/>
              </w:rPr>
              <w:br/>
              <w:t>Жил высокий гражданин,</w:t>
            </w:r>
            <w:r w:rsidRPr="00CD78A3">
              <w:rPr>
                <w:rFonts w:ascii="Times New Roman" w:eastAsia="Times New Roman" w:hAnsi="Times New Roman" w:cs="Times New Roman"/>
                <w:color w:val="000000"/>
                <w:sz w:val="21"/>
                <w:szCs w:val="21"/>
                <w:lang w:eastAsia="ru-RU"/>
              </w:rPr>
              <w:br/>
              <w:t>По прозванью Каланча,</w:t>
            </w:r>
          </w:p>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По фамилии Степанов</w:t>
            </w:r>
            <w:r w:rsidRPr="00CD78A3">
              <w:rPr>
                <w:rFonts w:ascii="Times New Roman" w:eastAsia="Times New Roman" w:hAnsi="Times New Roman" w:cs="Times New Roman"/>
                <w:color w:val="000000"/>
                <w:sz w:val="21"/>
                <w:szCs w:val="21"/>
                <w:lang w:eastAsia="ru-RU"/>
              </w:rPr>
              <w:br/>
              <w:t>И по имени Степан,</w:t>
            </w:r>
            <w:r w:rsidRPr="00CD78A3">
              <w:rPr>
                <w:rFonts w:ascii="Times New Roman" w:eastAsia="Times New Roman" w:hAnsi="Times New Roman" w:cs="Times New Roman"/>
                <w:color w:val="000000"/>
                <w:sz w:val="21"/>
                <w:szCs w:val="21"/>
                <w:lang w:eastAsia="ru-RU"/>
              </w:rPr>
              <w:br/>
              <w:t>Из районных великанов</w:t>
            </w:r>
            <w:r w:rsidRPr="00CD78A3">
              <w:rPr>
                <w:rFonts w:ascii="Times New Roman" w:eastAsia="Times New Roman" w:hAnsi="Times New Roman" w:cs="Times New Roman"/>
                <w:color w:val="000000"/>
                <w:sz w:val="21"/>
                <w:szCs w:val="21"/>
                <w:lang w:eastAsia="ru-RU"/>
              </w:rPr>
              <w:br/>
              <w:t>Самый главный великан.</w:t>
            </w:r>
          </w:p>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Так начиналось, вероятно, самое известное детское произведение Сергея Михалкова «Дядя Стёпа». В произведении Михалкова дядя Стёпа работает милиционером, он здоров и активен.</w:t>
            </w:r>
          </w:p>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b/>
                <w:bCs/>
                <w:color w:val="000000"/>
                <w:sz w:val="21"/>
                <w:szCs w:val="21"/>
                <w:lang w:eastAsia="ru-RU"/>
              </w:rPr>
              <w:t>Можно ли встретить великана в жизни и как живётся великанам настоящим, а не книжным?</w:t>
            </w:r>
          </w:p>
        </w:tc>
      </w:tr>
      <w:tr w:rsidR="00CD78A3" w:rsidRPr="00CD78A3" w:rsidTr="000120B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Информация</w:t>
            </w:r>
          </w:p>
        </w:tc>
        <w:tc>
          <w:tcPr>
            <w:tcW w:w="81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noProof/>
                <w:color w:val="000000"/>
                <w:sz w:val="21"/>
                <w:szCs w:val="21"/>
                <w:lang w:eastAsia="ru-RU"/>
              </w:rPr>
              <w:drawing>
                <wp:inline distT="0" distB="0" distL="0" distR="0" wp14:anchorId="6369A92C" wp14:editId="43322F97">
                  <wp:extent cx="2457450" cy="1962150"/>
                  <wp:effectExtent l="0" t="0" r="0" b="0"/>
                  <wp:docPr id="16" name="Рисунок 16" descr="https://fsd.multiurok.ru/html/2024/03/26/s_66022267a9483/phpPWa7wC_funkcionalnaya-gramotnost-cherez-situacionnye-zadachi-biologii_html_8482e9964d3730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4/03/26/s_66022267a9483/phpPWa7wC_funkcionalnaya-gramotnost-cherez-situacionnye-zadachi-biologii_html_8482e9964d37306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450" cy="1962150"/>
                          </a:xfrm>
                          <a:prstGeom prst="rect">
                            <a:avLst/>
                          </a:prstGeom>
                          <a:noFill/>
                          <a:ln>
                            <a:noFill/>
                          </a:ln>
                        </pic:spPr>
                      </pic:pic>
                    </a:graphicData>
                  </a:graphic>
                </wp:inline>
              </w:drawing>
            </w:r>
          </w:p>
          <w:p w:rsidR="00CD78A3" w:rsidRPr="00CD78A3" w:rsidRDefault="00CD78A3" w:rsidP="000120B0">
            <w:pPr>
              <w:spacing w:after="150" w:line="240" w:lineRule="auto"/>
              <w:ind w:firstLine="596"/>
              <w:jc w:val="both"/>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 xml:space="preserve">Самый высокий человек в истории, чей рекорд был официально зафиксирован Книгой Гиннесса родился в 1918 году в </w:t>
            </w:r>
            <w:proofErr w:type="spellStart"/>
            <w:r w:rsidRPr="00CD78A3">
              <w:rPr>
                <w:rFonts w:ascii="Times New Roman" w:eastAsia="Times New Roman" w:hAnsi="Times New Roman" w:cs="Times New Roman"/>
                <w:color w:val="000000"/>
                <w:sz w:val="21"/>
                <w:szCs w:val="21"/>
                <w:lang w:eastAsia="ru-RU"/>
              </w:rPr>
              <w:t>США.Речь</w:t>
            </w:r>
            <w:proofErr w:type="spellEnd"/>
            <w:r w:rsidRPr="00CD78A3">
              <w:rPr>
                <w:rFonts w:ascii="Times New Roman" w:eastAsia="Times New Roman" w:hAnsi="Times New Roman" w:cs="Times New Roman"/>
                <w:color w:val="000000"/>
                <w:sz w:val="21"/>
                <w:szCs w:val="21"/>
                <w:lang w:eastAsia="ru-RU"/>
              </w:rPr>
              <w:t xml:space="preserve"> идет о Роберте Першинге </w:t>
            </w:r>
            <w:proofErr w:type="spellStart"/>
            <w:proofErr w:type="gramStart"/>
            <w:r w:rsidRPr="00CD78A3">
              <w:rPr>
                <w:rFonts w:ascii="Times New Roman" w:eastAsia="Times New Roman" w:hAnsi="Times New Roman" w:cs="Times New Roman"/>
                <w:color w:val="000000"/>
                <w:sz w:val="21"/>
                <w:szCs w:val="21"/>
                <w:lang w:eastAsia="ru-RU"/>
              </w:rPr>
              <w:t>Уодлоу</w:t>
            </w:r>
            <w:proofErr w:type="spellEnd"/>
            <w:r w:rsidRPr="00CD78A3">
              <w:rPr>
                <w:rFonts w:ascii="Times New Roman" w:eastAsia="Times New Roman" w:hAnsi="Times New Roman" w:cs="Times New Roman"/>
                <w:color w:val="000000"/>
                <w:sz w:val="21"/>
                <w:szCs w:val="21"/>
                <w:lang w:eastAsia="ru-RU"/>
              </w:rPr>
              <w:t>,.</w:t>
            </w:r>
            <w:proofErr w:type="gramEnd"/>
            <w:r w:rsidRPr="00CD78A3">
              <w:rPr>
                <w:rFonts w:ascii="Times New Roman" w:eastAsia="Times New Roman" w:hAnsi="Times New Roman" w:cs="Times New Roman"/>
                <w:color w:val="000000"/>
                <w:sz w:val="21"/>
                <w:szCs w:val="21"/>
                <w:lang w:eastAsia="ru-RU"/>
              </w:rPr>
              <w:t xml:space="preserve"> До четырех лет американец развивался как нормальный ребенок, однако уже в возрасте пяти лет ему потребовалась одежда, которую носят 17-летние подростки. У мальчика диагностировали сразу несколько редких болезней, в том числе опухоль гипофиза, которая и привела к стремительному росту тела. Несмотря на это, </w:t>
            </w:r>
            <w:proofErr w:type="spellStart"/>
            <w:r w:rsidRPr="00CD78A3">
              <w:rPr>
                <w:rFonts w:ascii="Times New Roman" w:eastAsia="Times New Roman" w:hAnsi="Times New Roman" w:cs="Times New Roman"/>
                <w:color w:val="000000"/>
                <w:sz w:val="21"/>
                <w:szCs w:val="21"/>
                <w:lang w:eastAsia="ru-RU"/>
              </w:rPr>
              <w:t>Уодлоу</w:t>
            </w:r>
            <w:proofErr w:type="spellEnd"/>
            <w:r w:rsidRPr="00CD78A3">
              <w:rPr>
                <w:rFonts w:ascii="Times New Roman" w:eastAsia="Times New Roman" w:hAnsi="Times New Roman" w:cs="Times New Roman"/>
                <w:color w:val="000000"/>
                <w:sz w:val="21"/>
                <w:szCs w:val="21"/>
                <w:lang w:eastAsia="ru-RU"/>
              </w:rPr>
              <w:t xml:space="preserve"> окончил школу и поступил в университет, где начал изучать право. Он также гастролировал по США вместе с цирком — его выступления собирали огромную аудиторию, которая дала юноше прозвище Добрый Великан. Прожил Роберт 22 года. Рост Роберта </w:t>
            </w:r>
            <w:proofErr w:type="spellStart"/>
            <w:r w:rsidRPr="00CD78A3">
              <w:rPr>
                <w:rFonts w:ascii="Times New Roman" w:eastAsia="Times New Roman" w:hAnsi="Times New Roman" w:cs="Times New Roman"/>
                <w:color w:val="000000"/>
                <w:sz w:val="21"/>
                <w:szCs w:val="21"/>
                <w:lang w:eastAsia="ru-RU"/>
              </w:rPr>
              <w:t>Уодлоу</w:t>
            </w:r>
            <w:proofErr w:type="spellEnd"/>
            <w:r w:rsidRPr="00CD78A3">
              <w:rPr>
                <w:rFonts w:ascii="Times New Roman" w:eastAsia="Times New Roman" w:hAnsi="Times New Roman" w:cs="Times New Roman"/>
                <w:color w:val="000000"/>
                <w:sz w:val="21"/>
                <w:szCs w:val="21"/>
                <w:lang w:eastAsia="ru-RU"/>
              </w:rPr>
              <w:t xml:space="preserve"> составлял 272 см.</w:t>
            </w:r>
          </w:p>
        </w:tc>
      </w:tr>
      <w:tr w:rsidR="00CD78A3" w:rsidRPr="00CD78A3" w:rsidTr="000120B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CD78A3">
            <w:pPr>
              <w:spacing w:after="15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Задания для работы с информацией</w:t>
            </w:r>
          </w:p>
        </w:tc>
        <w:tc>
          <w:tcPr>
            <w:tcW w:w="81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D78A3" w:rsidRPr="00CD78A3" w:rsidRDefault="00CD78A3" w:rsidP="00723563">
            <w:pPr>
              <w:numPr>
                <w:ilvl w:val="0"/>
                <w:numId w:val="16"/>
              </w:num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Вспомните, как называется заболевание Роберта</w:t>
            </w:r>
          </w:p>
          <w:p w:rsidR="00CD78A3" w:rsidRPr="00CD78A3" w:rsidRDefault="00CD78A3" w:rsidP="000120B0">
            <w:pPr>
              <w:numPr>
                <w:ilvl w:val="0"/>
                <w:numId w:val="16"/>
              </w:numPr>
              <w:tabs>
                <w:tab w:val="clear" w:pos="720"/>
              </w:tabs>
              <w:spacing w:after="0" w:line="240" w:lineRule="auto"/>
              <w:ind w:left="29" w:firstLine="331"/>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 xml:space="preserve">Определите, нарушения работы какой железы могли явиться причиной данного </w:t>
            </w:r>
            <w:r w:rsidR="00723563" w:rsidRPr="00CD78A3">
              <w:rPr>
                <w:rFonts w:ascii="Times New Roman" w:eastAsia="Times New Roman" w:hAnsi="Times New Roman" w:cs="Times New Roman"/>
                <w:color w:val="000000"/>
                <w:sz w:val="21"/>
                <w:szCs w:val="21"/>
                <w:lang w:eastAsia="ru-RU"/>
              </w:rPr>
              <w:t>заболевания.</w:t>
            </w:r>
          </w:p>
          <w:p w:rsidR="00CD78A3" w:rsidRPr="00CD78A3" w:rsidRDefault="00CD78A3" w:rsidP="00723563">
            <w:pPr>
              <w:numPr>
                <w:ilvl w:val="0"/>
                <w:numId w:val="16"/>
              </w:num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Проанализируйте Почему Роберт с 4-х лёт стал быстро расти?</w:t>
            </w:r>
          </w:p>
          <w:p w:rsidR="00CD78A3" w:rsidRPr="00CD78A3" w:rsidRDefault="00CD78A3" w:rsidP="000120B0">
            <w:pPr>
              <w:spacing w:after="0" w:line="240" w:lineRule="auto"/>
              <w:rPr>
                <w:rFonts w:ascii="Times New Roman" w:eastAsia="Times New Roman" w:hAnsi="Times New Roman" w:cs="Times New Roman"/>
                <w:color w:val="000000"/>
                <w:sz w:val="21"/>
                <w:szCs w:val="21"/>
                <w:lang w:eastAsia="ru-RU"/>
              </w:rPr>
            </w:pPr>
            <w:r w:rsidRPr="00CD78A3">
              <w:rPr>
                <w:rFonts w:ascii="Times New Roman" w:eastAsia="Times New Roman" w:hAnsi="Times New Roman" w:cs="Times New Roman"/>
                <w:color w:val="000000"/>
                <w:sz w:val="21"/>
                <w:szCs w:val="21"/>
                <w:lang w:eastAsia="ru-RU"/>
              </w:rPr>
              <w:t xml:space="preserve">Выскажите </w:t>
            </w:r>
            <w:r w:rsidR="00723563" w:rsidRPr="00CD78A3">
              <w:rPr>
                <w:rFonts w:ascii="Times New Roman" w:eastAsia="Times New Roman" w:hAnsi="Times New Roman" w:cs="Times New Roman"/>
                <w:color w:val="000000"/>
                <w:sz w:val="21"/>
                <w:szCs w:val="21"/>
                <w:lang w:eastAsia="ru-RU"/>
              </w:rPr>
              <w:t>мнение:</w:t>
            </w:r>
            <w:r w:rsidRPr="00CD78A3">
              <w:rPr>
                <w:rFonts w:ascii="Times New Roman" w:eastAsia="Times New Roman" w:hAnsi="Times New Roman" w:cs="Times New Roman"/>
                <w:b/>
                <w:bCs/>
                <w:color w:val="000000"/>
                <w:sz w:val="21"/>
                <w:szCs w:val="21"/>
                <w:lang w:eastAsia="ru-RU"/>
              </w:rPr>
              <w:t> </w:t>
            </w:r>
            <w:r w:rsidRPr="00CD78A3">
              <w:rPr>
                <w:rFonts w:ascii="Times New Roman" w:eastAsia="Times New Roman" w:hAnsi="Times New Roman" w:cs="Times New Roman"/>
                <w:color w:val="000000"/>
                <w:sz w:val="21"/>
                <w:szCs w:val="21"/>
                <w:lang w:eastAsia="ru-RU"/>
              </w:rPr>
              <w:t>Можно ли встретить великана в жизни и как живётся вел</w:t>
            </w:r>
            <w:r w:rsidR="000120B0">
              <w:rPr>
                <w:rFonts w:ascii="Times New Roman" w:eastAsia="Times New Roman" w:hAnsi="Times New Roman" w:cs="Times New Roman"/>
                <w:color w:val="000000"/>
                <w:sz w:val="21"/>
                <w:szCs w:val="21"/>
                <w:lang w:eastAsia="ru-RU"/>
              </w:rPr>
              <w:t>иканам настоящим, а не книжным?</w:t>
            </w:r>
          </w:p>
        </w:tc>
      </w:tr>
    </w:tbl>
    <w:p w:rsidR="00CD78A3" w:rsidRDefault="00CD78A3" w:rsidP="00CD78A3">
      <w:pPr>
        <w:shd w:val="clear" w:color="auto" w:fill="FFFFFF"/>
        <w:spacing w:after="150" w:line="240" w:lineRule="auto"/>
        <w:rPr>
          <w:rFonts w:ascii="Arial" w:eastAsia="Times New Roman" w:hAnsi="Arial" w:cs="Arial"/>
          <w:color w:val="000000"/>
          <w:sz w:val="21"/>
          <w:szCs w:val="21"/>
          <w:lang w:eastAsia="ru-RU"/>
        </w:rPr>
      </w:pPr>
      <w:r w:rsidRPr="00CD78A3">
        <w:rPr>
          <w:rFonts w:ascii="Arial" w:eastAsia="Times New Roman" w:hAnsi="Arial" w:cs="Arial"/>
          <w:color w:val="000000"/>
          <w:sz w:val="21"/>
          <w:szCs w:val="21"/>
          <w:lang w:eastAsia="ru-RU"/>
        </w:rPr>
        <w:br/>
      </w:r>
    </w:p>
    <w:p w:rsidR="00981A8D" w:rsidRDefault="00981A8D" w:rsidP="00CD78A3">
      <w:pPr>
        <w:shd w:val="clear" w:color="auto" w:fill="FFFFFF"/>
        <w:spacing w:after="150" w:line="240" w:lineRule="auto"/>
        <w:rPr>
          <w:rFonts w:ascii="Arial" w:eastAsia="Times New Roman" w:hAnsi="Arial" w:cs="Arial"/>
          <w:color w:val="000000"/>
          <w:sz w:val="21"/>
          <w:szCs w:val="21"/>
          <w:lang w:eastAsia="ru-RU"/>
        </w:rPr>
      </w:pPr>
    </w:p>
    <w:p w:rsidR="00EE1B0C" w:rsidRPr="00CD78A3" w:rsidRDefault="00EE1B0C" w:rsidP="00CD78A3">
      <w:pPr>
        <w:shd w:val="clear" w:color="auto" w:fill="FFFFFF"/>
        <w:spacing w:after="150" w:line="240" w:lineRule="auto"/>
        <w:rPr>
          <w:rFonts w:ascii="Arial" w:eastAsia="Times New Roman" w:hAnsi="Arial" w:cs="Arial"/>
          <w:color w:val="000000"/>
          <w:sz w:val="21"/>
          <w:szCs w:val="21"/>
          <w:lang w:eastAsia="ru-RU"/>
        </w:rPr>
      </w:pPr>
    </w:p>
    <w:p w:rsidR="00CD78A3" w:rsidRPr="001E1001" w:rsidRDefault="001E1001" w:rsidP="00CD78A3">
      <w:pPr>
        <w:shd w:val="clear" w:color="auto" w:fill="FFFFFF"/>
        <w:spacing w:after="150" w:line="240" w:lineRule="auto"/>
        <w:rPr>
          <w:rFonts w:ascii="Times New Roman" w:eastAsia="Times New Roman" w:hAnsi="Times New Roman" w:cs="Times New Roman"/>
          <w:color w:val="000000"/>
          <w:sz w:val="28"/>
          <w:szCs w:val="28"/>
          <w:lang w:eastAsia="ru-RU"/>
        </w:rPr>
      </w:pPr>
      <w:r w:rsidRPr="001E1001">
        <w:rPr>
          <w:rFonts w:ascii="Times New Roman" w:eastAsia="Times New Roman" w:hAnsi="Times New Roman" w:cs="Times New Roman"/>
          <w:color w:val="000000"/>
          <w:sz w:val="28"/>
          <w:szCs w:val="28"/>
          <w:lang w:eastAsia="ru-RU"/>
        </w:rPr>
        <w:lastRenderedPageBreak/>
        <w:t>Задачи</w:t>
      </w:r>
    </w:p>
    <w:p w:rsidR="00CD78A3" w:rsidRPr="00723563" w:rsidRDefault="0035560A" w:rsidP="00472136">
      <w:pPr>
        <w:numPr>
          <w:ilvl w:val="0"/>
          <w:numId w:val="13"/>
        </w:numPr>
        <w:shd w:val="clear" w:color="auto" w:fill="FFFFFF"/>
        <w:tabs>
          <w:tab w:val="clear" w:pos="900"/>
          <w:tab w:val="num" w:pos="426"/>
        </w:tabs>
        <w:spacing w:after="0" w:line="240" w:lineRule="auto"/>
        <w:ind w:left="-142" w:firstLine="0"/>
        <w:jc w:val="both"/>
        <w:rPr>
          <w:rFonts w:ascii="Times New Roman" w:eastAsia="Times New Roman" w:hAnsi="Times New Roman" w:cs="Times New Roman"/>
          <w:color w:val="000000"/>
          <w:sz w:val="28"/>
          <w:szCs w:val="28"/>
          <w:lang w:eastAsia="ru-RU"/>
        </w:rPr>
      </w:pPr>
      <w:r w:rsidRPr="00723563">
        <w:rPr>
          <w:rFonts w:ascii="Times New Roman" w:eastAsia="Times New Roman" w:hAnsi="Times New Roman" w:cs="Times New Roman"/>
          <w:color w:val="000000"/>
          <w:sz w:val="28"/>
          <w:szCs w:val="28"/>
          <w:lang w:eastAsia="ru-RU"/>
        </w:rPr>
        <w:t xml:space="preserve">Ген сахарного диабета </w:t>
      </w:r>
      <w:proofErr w:type="spellStart"/>
      <w:r w:rsidRPr="00723563">
        <w:rPr>
          <w:rFonts w:ascii="Times New Roman" w:eastAsia="Times New Roman" w:hAnsi="Times New Roman" w:cs="Times New Roman"/>
          <w:color w:val="000000"/>
          <w:sz w:val="28"/>
          <w:szCs w:val="28"/>
          <w:lang w:eastAsia="ru-RU"/>
        </w:rPr>
        <w:t>рецессивен</w:t>
      </w:r>
      <w:proofErr w:type="spellEnd"/>
      <w:r w:rsidRPr="00723563">
        <w:rPr>
          <w:rFonts w:ascii="Times New Roman" w:eastAsia="Times New Roman" w:hAnsi="Times New Roman" w:cs="Times New Roman"/>
          <w:color w:val="000000"/>
          <w:sz w:val="28"/>
          <w:szCs w:val="28"/>
          <w:lang w:eastAsia="ru-RU"/>
        </w:rPr>
        <w:t xml:space="preserve"> по отношению к гену нормального</w:t>
      </w:r>
      <w:r w:rsidRPr="0035560A">
        <w:rPr>
          <w:rFonts w:ascii="Arial" w:eastAsia="Times New Roman" w:hAnsi="Arial" w:cs="Arial"/>
          <w:b/>
          <w:i/>
          <w:color w:val="000000"/>
          <w:sz w:val="21"/>
          <w:szCs w:val="21"/>
          <w:lang w:eastAsia="ru-RU"/>
        </w:rPr>
        <w:t xml:space="preserve"> </w:t>
      </w:r>
      <w:r w:rsidRPr="00723563">
        <w:rPr>
          <w:rFonts w:ascii="Times New Roman" w:eastAsia="Times New Roman" w:hAnsi="Times New Roman" w:cs="Times New Roman"/>
          <w:color w:val="000000"/>
          <w:sz w:val="28"/>
          <w:szCs w:val="28"/>
          <w:lang w:eastAsia="ru-RU"/>
        </w:rPr>
        <w:t>состояния. У здоровых супругов родился ребенок, больной диабетом. Какова вероятность рождения здорового ребенка в данной семье? Какова вероятность того, что второй ребенок родится больным?</w:t>
      </w:r>
    </w:p>
    <w:p w:rsidR="00723563" w:rsidRPr="00723563" w:rsidRDefault="0035560A" w:rsidP="00472136">
      <w:pPr>
        <w:pStyle w:val="a8"/>
        <w:numPr>
          <w:ilvl w:val="0"/>
          <w:numId w:val="13"/>
        </w:numPr>
        <w:shd w:val="clear" w:color="auto" w:fill="FFFFFF"/>
        <w:tabs>
          <w:tab w:val="clear" w:pos="900"/>
          <w:tab w:val="num" w:pos="426"/>
        </w:tabs>
        <w:spacing w:after="0" w:line="240" w:lineRule="auto"/>
        <w:ind w:left="-142" w:firstLine="0"/>
        <w:jc w:val="both"/>
        <w:rPr>
          <w:rFonts w:ascii="Times New Roman" w:eastAsia="Times New Roman" w:hAnsi="Times New Roman" w:cs="Times New Roman"/>
          <w:color w:val="000000"/>
          <w:sz w:val="28"/>
          <w:szCs w:val="28"/>
          <w:lang w:eastAsia="ru-RU"/>
        </w:rPr>
      </w:pPr>
      <w:r w:rsidRPr="00723563">
        <w:rPr>
          <w:rFonts w:ascii="Times New Roman" w:eastAsia="Times New Roman" w:hAnsi="Times New Roman" w:cs="Times New Roman"/>
          <w:color w:val="000000"/>
          <w:sz w:val="28"/>
          <w:szCs w:val="28"/>
          <w:lang w:eastAsia="ru-RU"/>
        </w:rPr>
        <w:t>У человека ген длинных ресниц доминирует над геном коротких ресниц. Женщина с длинными ресницами, у отца которой ресницы были короткими, вышла замуж за мужчину с короткими ресницами. Какова вероятность рождения в данной семье ребенка с длинными ресницами?</w:t>
      </w:r>
    </w:p>
    <w:p w:rsidR="00723563" w:rsidRPr="00D83D00" w:rsidRDefault="0035560A" w:rsidP="00D83D00">
      <w:pPr>
        <w:pStyle w:val="a8"/>
        <w:numPr>
          <w:ilvl w:val="0"/>
          <w:numId w:val="13"/>
        </w:numPr>
        <w:shd w:val="clear" w:color="auto" w:fill="FFFFFF"/>
        <w:tabs>
          <w:tab w:val="clear" w:pos="900"/>
          <w:tab w:val="num" w:pos="426"/>
        </w:tabs>
        <w:spacing w:after="150" w:line="240" w:lineRule="auto"/>
        <w:ind w:left="-142" w:firstLine="0"/>
        <w:jc w:val="both"/>
        <w:rPr>
          <w:rFonts w:ascii="Times New Roman" w:eastAsia="Times New Roman" w:hAnsi="Times New Roman" w:cs="Times New Roman"/>
          <w:color w:val="000000"/>
          <w:sz w:val="28"/>
          <w:szCs w:val="28"/>
          <w:lang w:eastAsia="ru-RU"/>
        </w:rPr>
      </w:pPr>
      <w:r w:rsidRPr="00723563">
        <w:rPr>
          <w:rFonts w:ascii="Times New Roman" w:eastAsia="Times New Roman" w:hAnsi="Times New Roman" w:cs="Times New Roman"/>
          <w:color w:val="000000"/>
          <w:sz w:val="28"/>
          <w:szCs w:val="28"/>
          <w:lang w:eastAsia="ru-RU"/>
        </w:rPr>
        <w:t>У человека ген дальнозоркости доминирует над геном нормального зрения. В семье муж и жена страдают дальнозоркостью, однако матери обоих супругов имели нормальное зрение. Какова вероятность рождения в этой семье ребенка с нормальным зрением?</w:t>
      </w:r>
    </w:p>
    <w:p w:rsidR="00723563" w:rsidRPr="00723563" w:rsidRDefault="0035560A" w:rsidP="000120B0">
      <w:pPr>
        <w:pStyle w:val="a8"/>
        <w:numPr>
          <w:ilvl w:val="0"/>
          <w:numId w:val="13"/>
        </w:numPr>
        <w:shd w:val="clear" w:color="auto" w:fill="FFFFFF"/>
        <w:tabs>
          <w:tab w:val="clear" w:pos="900"/>
        </w:tabs>
        <w:spacing w:after="150" w:line="240" w:lineRule="auto"/>
        <w:ind w:left="-142" w:firstLine="0"/>
        <w:jc w:val="both"/>
        <w:rPr>
          <w:rFonts w:ascii="Times New Roman" w:eastAsia="Times New Roman" w:hAnsi="Times New Roman" w:cs="Times New Roman"/>
          <w:color w:val="000000"/>
          <w:sz w:val="28"/>
          <w:szCs w:val="28"/>
          <w:lang w:eastAsia="ru-RU"/>
        </w:rPr>
      </w:pPr>
      <w:r w:rsidRPr="00723563">
        <w:rPr>
          <w:rFonts w:ascii="Times New Roman" w:eastAsia="Times New Roman" w:hAnsi="Times New Roman" w:cs="Times New Roman"/>
          <w:color w:val="000000"/>
          <w:sz w:val="28"/>
          <w:szCs w:val="28"/>
          <w:lang w:eastAsia="ru-RU"/>
        </w:rPr>
        <w:t xml:space="preserve"> У человека ген тонких губ </w:t>
      </w:r>
      <w:proofErr w:type="spellStart"/>
      <w:r w:rsidRPr="00723563">
        <w:rPr>
          <w:rFonts w:ascii="Times New Roman" w:eastAsia="Times New Roman" w:hAnsi="Times New Roman" w:cs="Times New Roman"/>
          <w:color w:val="000000"/>
          <w:sz w:val="28"/>
          <w:szCs w:val="28"/>
          <w:lang w:eastAsia="ru-RU"/>
        </w:rPr>
        <w:t>рецессивен</w:t>
      </w:r>
      <w:proofErr w:type="spellEnd"/>
      <w:r w:rsidRPr="00723563">
        <w:rPr>
          <w:rFonts w:ascii="Times New Roman" w:eastAsia="Times New Roman" w:hAnsi="Times New Roman" w:cs="Times New Roman"/>
          <w:color w:val="000000"/>
          <w:sz w:val="28"/>
          <w:szCs w:val="28"/>
          <w:lang w:eastAsia="ru-RU"/>
        </w:rPr>
        <w:t xml:space="preserve"> по отношению к гену толстых губ. В семье у женщины тонкие губы, а у мужчины – толстые. Определите генотипы родителей, если из их троих детей двое имеют тонкие губы, а один – толстые.</w:t>
      </w:r>
    </w:p>
    <w:p w:rsidR="0071623B" w:rsidRDefault="0071623B" w:rsidP="00EE1B0C">
      <w:pPr>
        <w:pStyle w:val="a8"/>
        <w:numPr>
          <w:ilvl w:val="0"/>
          <w:numId w:val="13"/>
        </w:numPr>
        <w:shd w:val="clear" w:color="auto" w:fill="FFFFFF"/>
        <w:tabs>
          <w:tab w:val="clear" w:pos="900"/>
        </w:tabs>
        <w:spacing w:after="0" w:line="240" w:lineRule="auto"/>
        <w:ind w:left="-142" w:firstLine="142"/>
        <w:jc w:val="both"/>
        <w:rPr>
          <w:rFonts w:ascii="Times New Roman" w:eastAsia="Times New Roman" w:hAnsi="Times New Roman" w:cs="Times New Roman"/>
          <w:color w:val="000000"/>
          <w:sz w:val="28"/>
          <w:szCs w:val="28"/>
          <w:lang w:eastAsia="ru-RU"/>
        </w:rPr>
      </w:pPr>
      <w:r w:rsidRPr="0071623B">
        <w:rPr>
          <w:rFonts w:ascii="Times New Roman" w:eastAsia="Times New Roman" w:hAnsi="Times New Roman" w:cs="Times New Roman"/>
          <w:color w:val="000000"/>
          <w:sz w:val="28"/>
          <w:szCs w:val="28"/>
          <w:lang w:eastAsia="ru-RU"/>
        </w:rPr>
        <w:t>Емеля на</w:t>
      </w:r>
      <w:r w:rsidR="000120B0" w:rsidRPr="0071623B">
        <w:rPr>
          <w:rFonts w:ascii="Times New Roman" w:eastAsia="Times New Roman" w:hAnsi="Times New Roman" w:cs="Times New Roman"/>
          <w:color w:val="000000"/>
          <w:sz w:val="28"/>
          <w:szCs w:val="28"/>
          <w:lang w:eastAsia="ru-RU"/>
        </w:rPr>
        <w:t xml:space="preserve"> печи, ка и его отец Иванушка-дурачок, страдает слабоумием. </w:t>
      </w:r>
      <w:r>
        <w:rPr>
          <w:rFonts w:ascii="Times New Roman" w:eastAsia="Times New Roman" w:hAnsi="Times New Roman" w:cs="Times New Roman"/>
          <w:color w:val="000000"/>
          <w:sz w:val="28"/>
          <w:szCs w:val="28"/>
          <w:lang w:eastAsia="ru-RU"/>
        </w:rPr>
        <w:t xml:space="preserve"> </w:t>
      </w:r>
      <w:r w:rsidRPr="0071623B">
        <w:rPr>
          <w:rFonts w:ascii="Times New Roman" w:eastAsia="Times New Roman" w:hAnsi="Times New Roman" w:cs="Times New Roman"/>
          <w:color w:val="000000"/>
          <w:sz w:val="28"/>
          <w:szCs w:val="28"/>
          <w:lang w:eastAsia="ru-RU"/>
        </w:rPr>
        <w:t>Данная наследственная</w:t>
      </w:r>
      <w:r w:rsidR="000120B0" w:rsidRPr="0071623B">
        <w:rPr>
          <w:rFonts w:ascii="Times New Roman" w:eastAsia="Times New Roman" w:hAnsi="Times New Roman" w:cs="Times New Roman"/>
          <w:color w:val="000000"/>
          <w:sz w:val="28"/>
          <w:szCs w:val="28"/>
          <w:lang w:eastAsia="ru-RU"/>
        </w:rPr>
        <w:t xml:space="preserve"> мутация передается через </w:t>
      </w:r>
      <w:r w:rsidR="000120B0" w:rsidRPr="00D83D00">
        <w:rPr>
          <w:rFonts w:ascii="Times New Roman" w:eastAsia="Times New Roman" w:hAnsi="Times New Roman" w:cs="Times New Roman"/>
          <w:bCs/>
          <w:color w:val="000000"/>
          <w:sz w:val="28"/>
          <w:szCs w:val="28"/>
          <w:lang w:eastAsia="ru-RU"/>
        </w:rPr>
        <w:t>Х</w:t>
      </w:r>
      <w:r w:rsidR="000120B0" w:rsidRPr="0071623B">
        <w:rPr>
          <w:rFonts w:ascii="Times New Roman" w:eastAsia="Times New Roman" w:hAnsi="Times New Roman" w:cs="Times New Roman"/>
          <w:b/>
          <w:bCs/>
          <w:color w:val="000000"/>
          <w:sz w:val="28"/>
          <w:szCs w:val="28"/>
          <w:lang w:eastAsia="ru-RU"/>
        </w:rPr>
        <w:t>- </w:t>
      </w:r>
      <w:r w:rsidRPr="0071623B">
        <w:rPr>
          <w:rFonts w:ascii="Times New Roman" w:eastAsia="Times New Roman" w:hAnsi="Times New Roman" w:cs="Times New Roman"/>
          <w:color w:val="000000"/>
          <w:sz w:val="28"/>
          <w:szCs w:val="28"/>
          <w:lang w:eastAsia="ru-RU"/>
        </w:rPr>
        <w:t>хромосому.</w:t>
      </w:r>
      <w:r>
        <w:rPr>
          <w:rFonts w:ascii="Times New Roman" w:eastAsia="Times New Roman" w:hAnsi="Times New Roman" w:cs="Times New Roman"/>
          <w:color w:val="000000"/>
          <w:sz w:val="28"/>
          <w:szCs w:val="28"/>
          <w:lang w:eastAsia="ru-RU"/>
        </w:rPr>
        <w:t xml:space="preserve"> </w:t>
      </w:r>
      <w:r w:rsidR="000120B0" w:rsidRPr="0071623B">
        <w:rPr>
          <w:rFonts w:ascii="Times New Roman" w:eastAsia="Times New Roman" w:hAnsi="Times New Roman" w:cs="Times New Roman"/>
          <w:color w:val="000000"/>
          <w:sz w:val="28"/>
          <w:szCs w:val="28"/>
          <w:lang w:eastAsia="ru-RU"/>
        </w:rPr>
        <w:t>Мать Емели</w:t>
      </w:r>
      <w:r w:rsidR="00EE1B0C">
        <w:rPr>
          <w:rFonts w:ascii="Times New Roman" w:eastAsia="Times New Roman" w:hAnsi="Times New Roman" w:cs="Times New Roman"/>
          <w:color w:val="000000"/>
          <w:sz w:val="28"/>
          <w:szCs w:val="28"/>
          <w:lang w:eastAsia="ru-RU"/>
        </w:rPr>
        <w:t xml:space="preserve"> </w:t>
      </w:r>
      <w:r w:rsidR="000120B0" w:rsidRPr="0071623B">
        <w:rPr>
          <w:rFonts w:ascii="Times New Roman" w:eastAsia="Times New Roman" w:hAnsi="Times New Roman" w:cs="Times New Roman"/>
          <w:color w:val="000000"/>
          <w:sz w:val="28"/>
          <w:szCs w:val="28"/>
          <w:lang w:eastAsia="ru-RU"/>
        </w:rPr>
        <w:t xml:space="preserve">- Василиса Премудрая обладает обширными </w:t>
      </w:r>
      <w:r w:rsidRPr="0071623B">
        <w:rPr>
          <w:rFonts w:ascii="Times New Roman" w:eastAsia="Times New Roman" w:hAnsi="Times New Roman" w:cs="Times New Roman"/>
          <w:color w:val="000000"/>
          <w:sz w:val="28"/>
          <w:szCs w:val="28"/>
          <w:lang w:eastAsia="ru-RU"/>
        </w:rPr>
        <w:t>энци</w:t>
      </w:r>
      <w:r>
        <w:rPr>
          <w:rFonts w:ascii="Times New Roman" w:eastAsia="Times New Roman" w:hAnsi="Times New Roman" w:cs="Times New Roman"/>
          <w:color w:val="000000"/>
          <w:sz w:val="28"/>
          <w:szCs w:val="28"/>
          <w:lang w:eastAsia="ru-RU"/>
        </w:rPr>
        <w:t>клопедическими знаниями</w:t>
      </w:r>
      <w:r w:rsidR="000120B0" w:rsidRPr="0071623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120B0" w:rsidRPr="0071623B">
        <w:rPr>
          <w:rFonts w:ascii="Times New Roman" w:eastAsia="Times New Roman" w:hAnsi="Times New Roman" w:cs="Times New Roman"/>
          <w:color w:val="000000"/>
          <w:sz w:val="28"/>
          <w:szCs w:val="28"/>
          <w:lang w:eastAsia="ru-RU"/>
        </w:rPr>
        <w:t xml:space="preserve">От какого родителя, </w:t>
      </w:r>
      <w:r w:rsidRPr="0071623B">
        <w:rPr>
          <w:rFonts w:ascii="Times New Roman" w:eastAsia="Times New Roman" w:hAnsi="Times New Roman" w:cs="Times New Roman"/>
          <w:color w:val="000000"/>
          <w:sz w:val="28"/>
          <w:szCs w:val="28"/>
          <w:lang w:eastAsia="ru-RU"/>
        </w:rPr>
        <w:t>матери или</w:t>
      </w:r>
      <w:r w:rsidR="000120B0" w:rsidRPr="0071623B">
        <w:rPr>
          <w:rFonts w:ascii="Times New Roman" w:eastAsia="Times New Roman" w:hAnsi="Times New Roman" w:cs="Times New Roman"/>
          <w:color w:val="000000"/>
          <w:sz w:val="28"/>
          <w:szCs w:val="28"/>
          <w:lang w:eastAsia="ru-RU"/>
        </w:rPr>
        <w:t xml:space="preserve"> отца, Емеля унаследовал свое заболевание?</w:t>
      </w:r>
    </w:p>
    <w:p w:rsidR="0071623B" w:rsidRDefault="0071623B" w:rsidP="00EE1B0C">
      <w:pPr>
        <w:pStyle w:val="a8"/>
        <w:numPr>
          <w:ilvl w:val="0"/>
          <w:numId w:val="13"/>
        </w:numPr>
        <w:shd w:val="clear" w:color="auto" w:fill="FFFFFF"/>
        <w:tabs>
          <w:tab w:val="clear" w:pos="900"/>
        </w:tabs>
        <w:spacing w:after="0" w:line="240" w:lineRule="auto"/>
        <w:ind w:left="-142" w:firstLine="142"/>
        <w:jc w:val="both"/>
        <w:rPr>
          <w:rFonts w:ascii="Times New Roman" w:eastAsia="Times New Roman" w:hAnsi="Times New Roman" w:cs="Times New Roman"/>
          <w:color w:val="000000"/>
          <w:sz w:val="28"/>
          <w:szCs w:val="28"/>
          <w:lang w:eastAsia="ru-RU"/>
        </w:rPr>
      </w:pPr>
      <w:r w:rsidRPr="0071623B">
        <w:rPr>
          <w:rFonts w:ascii="Times New Roman" w:eastAsia="Times New Roman" w:hAnsi="Times New Roman" w:cs="Times New Roman"/>
          <w:color w:val="000000"/>
          <w:sz w:val="28"/>
          <w:szCs w:val="28"/>
          <w:lang w:eastAsia="ru-RU"/>
        </w:rPr>
        <w:t>Курочка Ряба может нести золотые и простые яйца. Рецессивный ген золотоносности яиц находится в Х-хромосоме. Предположите какими должны быть генотипы Курочки и Петуха, чтобы все их Курочки Рябы несли золотые яйца? Ответ поясните.</w:t>
      </w:r>
    </w:p>
    <w:p w:rsidR="0071623B" w:rsidRDefault="0071623B" w:rsidP="00EE1B0C">
      <w:pPr>
        <w:pStyle w:val="a8"/>
        <w:numPr>
          <w:ilvl w:val="0"/>
          <w:numId w:val="13"/>
        </w:numPr>
        <w:shd w:val="clear" w:color="auto" w:fill="FFFFFF"/>
        <w:tabs>
          <w:tab w:val="clear" w:pos="900"/>
        </w:tabs>
        <w:spacing w:after="0" w:line="240" w:lineRule="auto"/>
        <w:ind w:left="-142" w:firstLine="142"/>
        <w:jc w:val="both"/>
        <w:rPr>
          <w:rFonts w:ascii="Times New Roman" w:eastAsia="Times New Roman" w:hAnsi="Times New Roman" w:cs="Times New Roman"/>
          <w:color w:val="000000"/>
          <w:sz w:val="28"/>
          <w:szCs w:val="28"/>
          <w:lang w:eastAsia="ru-RU"/>
        </w:rPr>
      </w:pPr>
      <w:r w:rsidRPr="0071623B">
        <w:rPr>
          <w:rFonts w:ascii="Times New Roman" w:eastAsia="Times New Roman" w:hAnsi="Times New Roman" w:cs="Times New Roman"/>
          <w:color w:val="000000"/>
          <w:sz w:val="28"/>
          <w:szCs w:val="28"/>
          <w:lang w:eastAsia="ru-RU"/>
        </w:rPr>
        <w:t xml:space="preserve">Ген, определяющий лень, доминирует над работоспособностью. Есть подозрение, что Емеля из сказки «По щучьему велению» </w:t>
      </w:r>
      <w:proofErr w:type="spellStart"/>
      <w:r w:rsidRPr="0071623B">
        <w:rPr>
          <w:rFonts w:ascii="Times New Roman" w:eastAsia="Times New Roman" w:hAnsi="Times New Roman" w:cs="Times New Roman"/>
          <w:color w:val="000000"/>
          <w:sz w:val="28"/>
          <w:szCs w:val="28"/>
          <w:lang w:eastAsia="ru-RU"/>
        </w:rPr>
        <w:t>гетерозиготен</w:t>
      </w:r>
      <w:proofErr w:type="spellEnd"/>
      <w:r w:rsidRPr="0071623B">
        <w:rPr>
          <w:rFonts w:ascii="Times New Roman" w:eastAsia="Times New Roman" w:hAnsi="Times New Roman" w:cs="Times New Roman"/>
          <w:color w:val="000000"/>
          <w:sz w:val="28"/>
          <w:szCs w:val="28"/>
          <w:lang w:eastAsia="ru-RU"/>
        </w:rPr>
        <w:t>. Может ли быть такое, если известно, что мать Емели была работящей, а отец – очень ленивый?</w:t>
      </w:r>
    </w:p>
    <w:p w:rsidR="0071623B" w:rsidRPr="0071623B" w:rsidRDefault="0071623B" w:rsidP="00EE1B0C">
      <w:pPr>
        <w:pStyle w:val="a8"/>
        <w:numPr>
          <w:ilvl w:val="0"/>
          <w:numId w:val="13"/>
        </w:numPr>
        <w:shd w:val="clear" w:color="auto" w:fill="FFFFFF"/>
        <w:tabs>
          <w:tab w:val="clear" w:pos="900"/>
        </w:tabs>
        <w:spacing w:after="0" w:line="240" w:lineRule="auto"/>
        <w:ind w:left="-142" w:firstLine="142"/>
        <w:jc w:val="both"/>
        <w:rPr>
          <w:rFonts w:ascii="Times New Roman" w:eastAsia="Times New Roman" w:hAnsi="Times New Roman" w:cs="Times New Roman"/>
          <w:color w:val="000000"/>
          <w:sz w:val="28"/>
          <w:szCs w:val="28"/>
          <w:lang w:eastAsia="ru-RU"/>
        </w:rPr>
      </w:pPr>
      <w:r w:rsidRPr="0071623B">
        <w:rPr>
          <w:rFonts w:ascii="Times New Roman" w:eastAsia="Times New Roman" w:hAnsi="Times New Roman" w:cs="Times New Roman"/>
          <w:color w:val="000000"/>
          <w:sz w:val="28"/>
          <w:szCs w:val="28"/>
          <w:lang w:eastAsia="ru-RU"/>
        </w:rPr>
        <w:t>Снежная королева своим холодным умом не может понять, почему у мальчика Кая глаза серого цвета, а у его сестры Герды глаза зеленого цвета.</w:t>
      </w:r>
    </w:p>
    <w:p w:rsidR="0071623B" w:rsidRPr="00EE1B0C" w:rsidRDefault="0071623B" w:rsidP="00EE1B0C">
      <w:pPr>
        <w:pStyle w:val="a8"/>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sidRPr="00EE1B0C">
        <w:rPr>
          <w:rFonts w:ascii="Times New Roman" w:eastAsia="Times New Roman" w:hAnsi="Times New Roman" w:cs="Times New Roman"/>
          <w:color w:val="000000"/>
          <w:sz w:val="28"/>
          <w:szCs w:val="28"/>
          <w:lang w:eastAsia="ru-RU"/>
        </w:rPr>
        <w:t xml:space="preserve"> Как такое может быть?  Если докажете, что вы брат и сестра, тогда я освобожу Кая-пообещала Королева.</w:t>
      </w:r>
    </w:p>
    <w:p w:rsidR="0071623B" w:rsidRPr="0071623B" w:rsidRDefault="0071623B" w:rsidP="00EE1B0C">
      <w:pPr>
        <w:shd w:val="clear" w:color="auto" w:fill="FFFFFF"/>
        <w:spacing w:after="0" w:line="240" w:lineRule="auto"/>
        <w:ind w:left="-142" w:firstLine="142"/>
        <w:rPr>
          <w:rFonts w:ascii="Times New Roman" w:eastAsia="Times New Roman" w:hAnsi="Times New Roman" w:cs="Times New Roman"/>
          <w:color w:val="000000"/>
          <w:sz w:val="28"/>
          <w:szCs w:val="28"/>
          <w:lang w:eastAsia="ru-RU"/>
        </w:rPr>
      </w:pPr>
      <w:r w:rsidRPr="0071623B">
        <w:rPr>
          <w:rFonts w:ascii="Times New Roman" w:eastAsia="Times New Roman" w:hAnsi="Times New Roman" w:cs="Times New Roman"/>
          <w:color w:val="000000"/>
          <w:sz w:val="28"/>
          <w:szCs w:val="28"/>
          <w:lang w:eastAsia="ru-RU"/>
        </w:rPr>
        <w:t> Кай и Герда стали вспоминать свою родословную.</w:t>
      </w:r>
    </w:p>
    <w:p w:rsidR="0071623B" w:rsidRPr="00EE1B0C" w:rsidRDefault="0071623B" w:rsidP="00EE1B0C">
      <w:pPr>
        <w:pStyle w:val="a8"/>
        <w:numPr>
          <w:ilvl w:val="0"/>
          <w:numId w:val="20"/>
        </w:numPr>
        <w:shd w:val="clear" w:color="auto" w:fill="FFFFFF"/>
        <w:spacing w:after="0" w:line="240" w:lineRule="auto"/>
        <w:ind w:left="-142" w:firstLine="502"/>
        <w:rPr>
          <w:rFonts w:ascii="Times New Roman" w:eastAsia="Times New Roman" w:hAnsi="Times New Roman" w:cs="Times New Roman"/>
          <w:color w:val="000000"/>
          <w:sz w:val="28"/>
          <w:szCs w:val="28"/>
          <w:lang w:eastAsia="ru-RU"/>
        </w:rPr>
      </w:pPr>
      <w:r w:rsidRPr="00EE1B0C">
        <w:rPr>
          <w:rFonts w:ascii="Times New Roman" w:eastAsia="Times New Roman" w:hAnsi="Times New Roman" w:cs="Times New Roman"/>
          <w:color w:val="000000"/>
          <w:sz w:val="28"/>
          <w:szCs w:val="28"/>
          <w:lang w:eastAsia="ru-RU"/>
        </w:rPr>
        <w:t xml:space="preserve"> </w:t>
      </w:r>
      <w:r w:rsidR="00472136" w:rsidRPr="00EE1B0C">
        <w:rPr>
          <w:rFonts w:ascii="Times New Roman" w:eastAsia="Times New Roman" w:hAnsi="Times New Roman" w:cs="Times New Roman"/>
          <w:color w:val="000000"/>
          <w:sz w:val="28"/>
          <w:szCs w:val="28"/>
          <w:lang w:eastAsia="ru-RU"/>
        </w:rPr>
        <w:t>«У нашей мамы глаза зеленые, а ее родители имели серые глаза»</w:t>
      </w:r>
      <w:r w:rsidRPr="00EE1B0C">
        <w:rPr>
          <w:rFonts w:ascii="Times New Roman" w:eastAsia="Times New Roman" w:hAnsi="Times New Roman" w:cs="Times New Roman"/>
          <w:color w:val="000000"/>
          <w:sz w:val="28"/>
          <w:szCs w:val="28"/>
          <w:lang w:eastAsia="ru-RU"/>
        </w:rPr>
        <w:t xml:space="preserve">, </w:t>
      </w:r>
      <w:r w:rsidR="00EE1B0C" w:rsidRPr="00EE1B0C">
        <w:rPr>
          <w:rFonts w:ascii="Times New Roman" w:eastAsia="Times New Roman" w:hAnsi="Times New Roman" w:cs="Times New Roman"/>
          <w:b/>
          <w:bCs/>
          <w:color w:val="000000"/>
          <w:sz w:val="28"/>
          <w:szCs w:val="28"/>
          <w:lang w:eastAsia="ru-RU"/>
        </w:rPr>
        <w:t>-</w:t>
      </w:r>
      <w:r w:rsidRPr="00EE1B0C">
        <w:rPr>
          <w:rFonts w:ascii="Times New Roman" w:eastAsia="Times New Roman" w:hAnsi="Times New Roman" w:cs="Times New Roman"/>
          <w:color w:val="000000"/>
          <w:sz w:val="28"/>
          <w:szCs w:val="28"/>
          <w:lang w:eastAsia="ru-RU"/>
        </w:rPr>
        <w:t>сказала Герда.</w:t>
      </w:r>
    </w:p>
    <w:p w:rsidR="00472136" w:rsidRDefault="0071623B" w:rsidP="00471672">
      <w:pPr>
        <w:pStyle w:val="a8"/>
        <w:numPr>
          <w:ilvl w:val="0"/>
          <w:numId w:val="20"/>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EE1B0C">
        <w:rPr>
          <w:rFonts w:ascii="Times New Roman" w:eastAsia="Times New Roman" w:hAnsi="Times New Roman" w:cs="Times New Roman"/>
          <w:color w:val="000000"/>
          <w:sz w:val="28"/>
          <w:szCs w:val="28"/>
          <w:lang w:eastAsia="ru-RU"/>
        </w:rPr>
        <w:t xml:space="preserve"> Наш отец сероглазый, а бабушка по отцовской линии была </w:t>
      </w:r>
      <w:r w:rsidR="00471672" w:rsidRPr="00EE1B0C">
        <w:rPr>
          <w:rFonts w:ascii="Times New Roman" w:eastAsia="Times New Roman" w:hAnsi="Times New Roman" w:cs="Times New Roman"/>
          <w:color w:val="000000"/>
          <w:sz w:val="28"/>
          <w:szCs w:val="28"/>
          <w:lang w:eastAsia="ru-RU"/>
        </w:rPr>
        <w:t xml:space="preserve">зеленоглазой, </w:t>
      </w:r>
      <w:r w:rsidR="00471672">
        <w:rPr>
          <w:rFonts w:ascii="Times New Roman" w:eastAsia="Times New Roman" w:hAnsi="Times New Roman" w:cs="Times New Roman"/>
          <w:color w:val="000000"/>
          <w:sz w:val="28"/>
          <w:szCs w:val="28"/>
          <w:lang w:eastAsia="ru-RU"/>
        </w:rPr>
        <w:t>–</w:t>
      </w:r>
      <w:r w:rsidR="00EE1B0C">
        <w:rPr>
          <w:rFonts w:ascii="Times New Roman" w:eastAsia="Times New Roman" w:hAnsi="Times New Roman" w:cs="Times New Roman"/>
          <w:color w:val="000000"/>
          <w:sz w:val="28"/>
          <w:szCs w:val="28"/>
          <w:lang w:eastAsia="ru-RU"/>
        </w:rPr>
        <w:t xml:space="preserve"> </w:t>
      </w:r>
      <w:r w:rsidRPr="00EE1B0C">
        <w:rPr>
          <w:rFonts w:ascii="Times New Roman" w:eastAsia="Times New Roman" w:hAnsi="Times New Roman" w:cs="Times New Roman"/>
          <w:color w:val="000000"/>
          <w:sz w:val="28"/>
          <w:szCs w:val="28"/>
          <w:lang w:eastAsia="ru-RU"/>
        </w:rPr>
        <w:t>добавил Кай.</w:t>
      </w:r>
      <w:r w:rsidR="00EE1B0C" w:rsidRPr="00EE1B0C">
        <w:rPr>
          <w:rFonts w:ascii="Times New Roman" w:eastAsia="Times New Roman" w:hAnsi="Times New Roman" w:cs="Times New Roman"/>
          <w:color w:val="000000"/>
          <w:sz w:val="28"/>
          <w:szCs w:val="28"/>
          <w:lang w:eastAsia="ru-RU"/>
        </w:rPr>
        <w:t xml:space="preserve"> </w:t>
      </w:r>
    </w:p>
    <w:p w:rsidR="0071623B" w:rsidRPr="00EE1B0C" w:rsidRDefault="0071623B" w:rsidP="00471672">
      <w:pPr>
        <w:pStyle w:val="a8"/>
        <w:numPr>
          <w:ilvl w:val="0"/>
          <w:numId w:val="20"/>
        </w:numPr>
        <w:shd w:val="clear" w:color="auto" w:fill="FFFFFF"/>
        <w:spacing w:after="0" w:line="240" w:lineRule="auto"/>
        <w:ind w:left="0" w:firstLine="360"/>
        <w:jc w:val="both"/>
        <w:rPr>
          <w:rFonts w:ascii="Times New Roman" w:eastAsia="Times New Roman" w:hAnsi="Times New Roman" w:cs="Times New Roman"/>
          <w:color w:val="000000"/>
          <w:sz w:val="28"/>
          <w:szCs w:val="28"/>
          <w:lang w:eastAsia="ru-RU"/>
        </w:rPr>
      </w:pPr>
      <w:r w:rsidRPr="00EE1B0C">
        <w:rPr>
          <w:rFonts w:ascii="Times New Roman" w:eastAsia="Times New Roman" w:hAnsi="Times New Roman" w:cs="Times New Roman"/>
          <w:color w:val="000000"/>
          <w:sz w:val="28"/>
          <w:szCs w:val="28"/>
          <w:lang w:eastAsia="ru-RU"/>
        </w:rPr>
        <w:t xml:space="preserve">Ген, отвечающий за цвет глаз, расположен в </w:t>
      </w:r>
      <w:proofErr w:type="spellStart"/>
      <w:r w:rsidRPr="00EE1B0C">
        <w:rPr>
          <w:rFonts w:ascii="Times New Roman" w:eastAsia="Times New Roman" w:hAnsi="Times New Roman" w:cs="Times New Roman"/>
          <w:color w:val="000000"/>
          <w:sz w:val="28"/>
          <w:szCs w:val="28"/>
          <w:lang w:eastAsia="ru-RU"/>
        </w:rPr>
        <w:t>аутосоме</w:t>
      </w:r>
      <w:proofErr w:type="spellEnd"/>
      <w:r w:rsidRPr="00EE1B0C">
        <w:rPr>
          <w:rFonts w:ascii="Times New Roman" w:eastAsia="Times New Roman" w:hAnsi="Times New Roman" w:cs="Times New Roman"/>
          <w:color w:val="000000"/>
          <w:sz w:val="28"/>
          <w:szCs w:val="28"/>
          <w:lang w:eastAsia="ru-RU"/>
        </w:rPr>
        <w:t>.</w:t>
      </w:r>
    </w:p>
    <w:p w:rsidR="0071623B" w:rsidRPr="00D83D00" w:rsidRDefault="0071623B" w:rsidP="00D83D0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83D00">
        <w:rPr>
          <w:rFonts w:ascii="Times New Roman" w:eastAsia="Times New Roman" w:hAnsi="Times New Roman" w:cs="Times New Roman"/>
          <w:color w:val="000000"/>
          <w:sz w:val="28"/>
          <w:szCs w:val="28"/>
          <w:lang w:eastAsia="ru-RU"/>
        </w:rPr>
        <w:t>Помогите сказочным героям проанализировать генотипы и составить генетическую схему.</w:t>
      </w:r>
    </w:p>
    <w:p w:rsidR="006A7438" w:rsidRPr="001E61EB" w:rsidRDefault="006A7438" w:rsidP="001E61EB">
      <w:pPr>
        <w:shd w:val="clear" w:color="auto" w:fill="FFFFFF"/>
        <w:spacing w:after="150" w:line="240" w:lineRule="auto"/>
        <w:rPr>
          <w:rFonts w:ascii="Arial" w:eastAsia="Times New Roman" w:hAnsi="Arial" w:cs="Arial"/>
          <w:color w:val="000000"/>
          <w:sz w:val="21"/>
          <w:szCs w:val="21"/>
          <w:lang w:eastAsia="ru-RU"/>
        </w:rPr>
      </w:pPr>
    </w:p>
    <w:sectPr w:rsidR="006A7438" w:rsidRPr="001E61EB" w:rsidSect="003A740D">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03E9" w:rsidRDefault="007E03E9" w:rsidP="00023CD9">
      <w:pPr>
        <w:spacing w:after="0" w:line="240" w:lineRule="auto"/>
      </w:pPr>
      <w:r>
        <w:separator/>
      </w:r>
    </w:p>
  </w:endnote>
  <w:endnote w:type="continuationSeparator" w:id="0">
    <w:p w:rsidR="007E03E9" w:rsidRDefault="007E03E9" w:rsidP="0002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35230"/>
      <w:docPartObj>
        <w:docPartGallery w:val="Page Numbers (Bottom of Page)"/>
        <w:docPartUnique/>
      </w:docPartObj>
    </w:sdtPr>
    <w:sdtContent>
      <w:p w:rsidR="003A740D" w:rsidRDefault="003A740D">
        <w:pPr>
          <w:pStyle w:val="ab"/>
          <w:jc w:val="center"/>
        </w:pPr>
        <w:r>
          <w:fldChar w:fldCharType="begin"/>
        </w:r>
        <w:r>
          <w:instrText>PAGE   \* MERGEFORMAT</w:instrText>
        </w:r>
        <w:r>
          <w:fldChar w:fldCharType="separate"/>
        </w:r>
        <w:r w:rsidR="00043782">
          <w:rPr>
            <w:noProof/>
          </w:rPr>
          <w:t>21</w:t>
        </w:r>
        <w:r>
          <w:fldChar w:fldCharType="end"/>
        </w:r>
      </w:p>
    </w:sdtContent>
  </w:sdt>
  <w:p w:rsidR="00023CD9" w:rsidRDefault="00023CD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03E9" w:rsidRDefault="007E03E9" w:rsidP="00023CD9">
      <w:pPr>
        <w:spacing w:after="0" w:line="240" w:lineRule="auto"/>
      </w:pPr>
      <w:r>
        <w:separator/>
      </w:r>
    </w:p>
  </w:footnote>
  <w:footnote w:type="continuationSeparator" w:id="0">
    <w:p w:rsidR="007E03E9" w:rsidRDefault="007E03E9" w:rsidP="0002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39C"/>
    <w:multiLevelType w:val="multilevel"/>
    <w:tmpl w:val="8E1C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B3106"/>
    <w:multiLevelType w:val="multilevel"/>
    <w:tmpl w:val="BB7A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D5817"/>
    <w:multiLevelType w:val="multilevel"/>
    <w:tmpl w:val="EF4E37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50024"/>
    <w:multiLevelType w:val="hybridMultilevel"/>
    <w:tmpl w:val="1CA40832"/>
    <w:lvl w:ilvl="0" w:tplc="B1C4480E">
      <w:start w:val="1"/>
      <w:numFmt w:val="decimal"/>
      <w:lvlText w:val="%1."/>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0CA2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608F0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0E53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7C5DB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271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DC0CA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C0BEE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D2172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241BA0"/>
    <w:multiLevelType w:val="multilevel"/>
    <w:tmpl w:val="20CE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33AA2"/>
    <w:multiLevelType w:val="hybridMultilevel"/>
    <w:tmpl w:val="56F2FFE4"/>
    <w:lvl w:ilvl="0" w:tplc="B5364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744A53"/>
    <w:multiLevelType w:val="multilevel"/>
    <w:tmpl w:val="50D8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07387"/>
    <w:multiLevelType w:val="multilevel"/>
    <w:tmpl w:val="87B6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73190"/>
    <w:multiLevelType w:val="multilevel"/>
    <w:tmpl w:val="26DE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434D5"/>
    <w:multiLevelType w:val="multilevel"/>
    <w:tmpl w:val="2CDC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47334"/>
    <w:multiLevelType w:val="multilevel"/>
    <w:tmpl w:val="DBFC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F5842"/>
    <w:multiLevelType w:val="multilevel"/>
    <w:tmpl w:val="690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663F8"/>
    <w:multiLevelType w:val="multilevel"/>
    <w:tmpl w:val="E48C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E0D64"/>
    <w:multiLevelType w:val="hybridMultilevel"/>
    <w:tmpl w:val="EC261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5770F6"/>
    <w:multiLevelType w:val="hybridMultilevel"/>
    <w:tmpl w:val="164A8F4A"/>
    <w:lvl w:ilvl="0" w:tplc="993631F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62FF1C68"/>
    <w:multiLevelType w:val="multilevel"/>
    <w:tmpl w:val="E99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03E2C"/>
    <w:multiLevelType w:val="hybridMultilevel"/>
    <w:tmpl w:val="B2529E8E"/>
    <w:lvl w:ilvl="0" w:tplc="B5364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875417"/>
    <w:multiLevelType w:val="hybridMultilevel"/>
    <w:tmpl w:val="9494563C"/>
    <w:lvl w:ilvl="0" w:tplc="1D98D8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6FA855E0"/>
    <w:multiLevelType w:val="hybridMultilevel"/>
    <w:tmpl w:val="9494563C"/>
    <w:lvl w:ilvl="0" w:tplc="1D98D8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70467086"/>
    <w:multiLevelType w:val="multilevel"/>
    <w:tmpl w:val="3C26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214D2"/>
    <w:multiLevelType w:val="multilevel"/>
    <w:tmpl w:val="DF3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53722">
    <w:abstractNumId w:val="8"/>
  </w:num>
  <w:num w:numId="2" w16cid:durableId="689069042">
    <w:abstractNumId w:val="2"/>
  </w:num>
  <w:num w:numId="3" w16cid:durableId="367683480">
    <w:abstractNumId w:val="1"/>
  </w:num>
  <w:num w:numId="4" w16cid:durableId="1240602562">
    <w:abstractNumId w:val="6"/>
  </w:num>
  <w:num w:numId="5" w16cid:durableId="212927897">
    <w:abstractNumId w:val="15"/>
  </w:num>
  <w:num w:numId="6" w16cid:durableId="1241063391">
    <w:abstractNumId w:val="19"/>
  </w:num>
  <w:num w:numId="7" w16cid:durableId="1088581594">
    <w:abstractNumId w:val="20"/>
  </w:num>
  <w:num w:numId="8" w16cid:durableId="368648110">
    <w:abstractNumId w:val="9"/>
  </w:num>
  <w:num w:numId="9" w16cid:durableId="617105435">
    <w:abstractNumId w:val="10"/>
  </w:num>
  <w:num w:numId="10" w16cid:durableId="212667484">
    <w:abstractNumId w:val="4"/>
  </w:num>
  <w:num w:numId="11" w16cid:durableId="211969675">
    <w:abstractNumId w:val="12"/>
  </w:num>
  <w:num w:numId="12" w16cid:durableId="2058313229">
    <w:abstractNumId w:val="13"/>
  </w:num>
  <w:num w:numId="13" w16cid:durableId="1879320292">
    <w:abstractNumId w:val="18"/>
  </w:num>
  <w:num w:numId="14" w16cid:durableId="1894385067">
    <w:abstractNumId w:val="17"/>
  </w:num>
  <w:num w:numId="15" w16cid:durableId="385643565">
    <w:abstractNumId w:val="14"/>
  </w:num>
  <w:num w:numId="16" w16cid:durableId="2121407861">
    <w:abstractNumId w:val="7"/>
  </w:num>
  <w:num w:numId="17" w16cid:durableId="190536425">
    <w:abstractNumId w:val="3"/>
  </w:num>
  <w:num w:numId="18" w16cid:durableId="1406608867">
    <w:abstractNumId w:val="11"/>
  </w:num>
  <w:num w:numId="19" w16cid:durableId="1393037424">
    <w:abstractNumId w:val="0"/>
  </w:num>
  <w:num w:numId="20" w16cid:durableId="768811642">
    <w:abstractNumId w:val="16"/>
  </w:num>
  <w:num w:numId="21" w16cid:durableId="100683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C8"/>
    <w:rsid w:val="000120B0"/>
    <w:rsid w:val="00023CD9"/>
    <w:rsid w:val="0003639B"/>
    <w:rsid w:val="00043782"/>
    <w:rsid w:val="001E1001"/>
    <w:rsid w:val="001E61EB"/>
    <w:rsid w:val="0025017F"/>
    <w:rsid w:val="003323D3"/>
    <w:rsid w:val="0035560A"/>
    <w:rsid w:val="003870D6"/>
    <w:rsid w:val="003A740D"/>
    <w:rsid w:val="00417F51"/>
    <w:rsid w:val="0046494F"/>
    <w:rsid w:val="00467B1D"/>
    <w:rsid w:val="00471672"/>
    <w:rsid w:val="00472136"/>
    <w:rsid w:val="005324EA"/>
    <w:rsid w:val="005B1B7A"/>
    <w:rsid w:val="005D61D2"/>
    <w:rsid w:val="005E3DE6"/>
    <w:rsid w:val="005E43AB"/>
    <w:rsid w:val="00620BCC"/>
    <w:rsid w:val="006A7438"/>
    <w:rsid w:val="006C2ABD"/>
    <w:rsid w:val="006E0059"/>
    <w:rsid w:val="0071623B"/>
    <w:rsid w:val="00723563"/>
    <w:rsid w:val="007D6703"/>
    <w:rsid w:val="007E03E9"/>
    <w:rsid w:val="0085408B"/>
    <w:rsid w:val="00873DF8"/>
    <w:rsid w:val="00874615"/>
    <w:rsid w:val="00981A8D"/>
    <w:rsid w:val="009C17EC"/>
    <w:rsid w:val="00A14E8D"/>
    <w:rsid w:val="00A33F3A"/>
    <w:rsid w:val="00A44383"/>
    <w:rsid w:val="00A92D51"/>
    <w:rsid w:val="00C85BF7"/>
    <w:rsid w:val="00CA5774"/>
    <w:rsid w:val="00CB5934"/>
    <w:rsid w:val="00CD78A3"/>
    <w:rsid w:val="00D40E69"/>
    <w:rsid w:val="00D83D00"/>
    <w:rsid w:val="00E251C8"/>
    <w:rsid w:val="00E552E1"/>
    <w:rsid w:val="00E8137F"/>
    <w:rsid w:val="00EA498C"/>
    <w:rsid w:val="00EE1B0C"/>
    <w:rsid w:val="00EE2514"/>
    <w:rsid w:val="00FA160D"/>
    <w:rsid w:val="00FB2FEA"/>
    <w:rsid w:val="00FB6831"/>
    <w:rsid w:val="00FE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157B"/>
  <w15:chartTrackingRefBased/>
  <w15:docId w15:val="{CB358072-603B-49C6-9AD3-C4BC6A99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78A3"/>
  </w:style>
  <w:style w:type="paragraph" w:customStyle="1" w:styleId="msonormal0">
    <w:name w:val="msonormal"/>
    <w:basedOn w:val="a"/>
    <w:rsid w:val="00CD7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7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D78A3"/>
    <w:rPr>
      <w:i/>
      <w:iCs/>
    </w:rPr>
  </w:style>
  <w:style w:type="character" w:styleId="a5">
    <w:name w:val="Hyperlink"/>
    <w:basedOn w:val="a0"/>
    <w:uiPriority w:val="99"/>
    <w:unhideWhenUsed/>
    <w:rsid w:val="00CD78A3"/>
    <w:rPr>
      <w:color w:val="0000FF"/>
      <w:u w:val="single"/>
    </w:rPr>
  </w:style>
  <w:style w:type="character" w:styleId="a6">
    <w:name w:val="FollowedHyperlink"/>
    <w:basedOn w:val="a0"/>
    <w:uiPriority w:val="99"/>
    <w:semiHidden/>
    <w:unhideWhenUsed/>
    <w:rsid w:val="00CD78A3"/>
    <w:rPr>
      <w:color w:val="800080"/>
      <w:u w:val="single"/>
    </w:rPr>
  </w:style>
  <w:style w:type="character" w:customStyle="1" w:styleId="vcourseitem-oldpricediscont">
    <w:name w:val="vcourse__item-oldprice_discont"/>
    <w:basedOn w:val="a0"/>
    <w:rsid w:val="00CD78A3"/>
  </w:style>
  <w:style w:type="character" w:customStyle="1" w:styleId="ui">
    <w:name w:val="ui"/>
    <w:basedOn w:val="a0"/>
    <w:rsid w:val="00CD78A3"/>
  </w:style>
  <w:style w:type="table" w:styleId="a7">
    <w:name w:val="Table Grid"/>
    <w:basedOn w:val="a1"/>
    <w:rsid w:val="00620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1B7A"/>
    <w:pPr>
      <w:ind w:left="720"/>
      <w:contextualSpacing/>
    </w:pPr>
  </w:style>
  <w:style w:type="paragraph" w:styleId="a9">
    <w:name w:val="header"/>
    <w:basedOn w:val="a"/>
    <w:link w:val="aa"/>
    <w:uiPriority w:val="99"/>
    <w:unhideWhenUsed/>
    <w:rsid w:val="00023C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3CD9"/>
  </w:style>
  <w:style w:type="paragraph" w:styleId="ab">
    <w:name w:val="footer"/>
    <w:basedOn w:val="a"/>
    <w:link w:val="ac"/>
    <w:uiPriority w:val="99"/>
    <w:unhideWhenUsed/>
    <w:rsid w:val="00023C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2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1061">
      <w:bodyDiv w:val="1"/>
      <w:marLeft w:val="0"/>
      <w:marRight w:val="0"/>
      <w:marTop w:val="0"/>
      <w:marBottom w:val="0"/>
      <w:divBdr>
        <w:top w:val="none" w:sz="0" w:space="0" w:color="auto"/>
        <w:left w:val="none" w:sz="0" w:space="0" w:color="auto"/>
        <w:bottom w:val="none" w:sz="0" w:space="0" w:color="auto"/>
        <w:right w:val="none" w:sz="0" w:space="0" w:color="auto"/>
      </w:divBdr>
      <w:divsChild>
        <w:div w:id="1292594660">
          <w:marLeft w:val="0"/>
          <w:marRight w:val="0"/>
          <w:marTop w:val="0"/>
          <w:marBottom w:val="0"/>
          <w:divBdr>
            <w:top w:val="none" w:sz="0" w:space="0" w:color="auto"/>
            <w:left w:val="none" w:sz="0" w:space="0" w:color="auto"/>
            <w:bottom w:val="none" w:sz="0" w:space="0" w:color="auto"/>
            <w:right w:val="none" w:sz="0" w:space="0" w:color="auto"/>
          </w:divBdr>
          <w:divsChild>
            <w:div w:id="1461531950">
              <w:marLeft w:val="0"/>
              <w:marRight w:val="0"/>
              <w:marTop w:val="0"/>
              <w:marBottom w:val="0"/>
              <w:divBdr>
                <w:top w:val="none" w:sz="0" w:space="0" w:color="auto"/>
                <w:left w:val="none" w:sz="0" w:space="0" w:color="auto"/>
                <w:bottom w:val="none" w:sz="0" w:space="0" w:color="auto"/>
                <w:right w:val="none" w:sz="0" w:space="0" w:color="auto"/>
              </w:divBdr>
              <w:divsChild>
                <w:div w:id="882904384">
                  <w:marLeft w:val="0"/>
                  <w:marRight w:val="0"/>
                  <w:marTop w:val="0"/>
                  <w:marBottom w:val="0"/>
                  <w:divBdr>
                    <w:top w:val="none" w:sz="0" w:space="0" w:color="auto"/>
                    <w:left w:val="none" w:sz="0" w:space="0" w:color="auto"/>
                    <w:bottom w:val="none" w:sz="0" w:space="0" w:color="auto"/>
                    <w:right w:val="none" w:sz="0" w:space="0" w:color="auto"/>
                  </w:divBdr>
                  <w:divsChild>
                    <w:div w:id="1425297815">
                      <w:marLeft w:val="0"/>
                      <w:marRight w:val="0"/>
                      <w:marTop w:val="300"/>
                      <w:marBottom w:val="0"/>
                      <w:divBdr>
                        <w:top w:val="single" w:sz="6" w:space="0" w:color="E1E8ED"/>
                        <w:left w:val="single" w:sz="6" w:space="0" w:color="E1E8ED"/>
                        <w:bottom w:val="single" w:sz="6" w:space="0" w:color="E1E8ED"/>
                        <w:right w:val="single" w:sz="6" w:space="0" w:color="E1E8ED"/>
                      </w:divBdr>
                      <w:divsChild>
                        <w:div w:id="1833451166">
                          <w:marLeft w:val="0"/>
                          <w:marRight w:val="0"/>
                          <w:marTop w:val="0"/>
                          <w:marBottom w:val="0"/>
                          <w:divBdr>
                            <w:top w:val="none" w:sz="0" w:space="0" w:color="auto"/>
                            <w:left w:val="none" w:sz="0" w:space="0" w:color="auto"/>
                            <w:bottom w:val="none" w:sz="0" w:space="0" w:color="auto"/>
                            <w:right w:val="none" w:sz="0" w:space="0" w:color="auto"/>
                          </w:divBdr>
                          <w:divsChild>
                            <w:div w:id="7573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3984">
          <w:marLeft w:val="0"/>
          <w:marRight w:val="0"/>
          <w:marTop w:val="0"/>
          <w:marBottom w:val="750"/>
          <w:divBdr>
            <w:top w:val="none" w:sz="0" w:space="0" w:color="auto"/>
            <w:left w:val="none" w:sz="0" w:space="0" w:color="auto"/>
            <w:bottom w:val="none" w:sz="0" w:space="0" w:color="auto"/>
            <w:right w:val="none" w:sz="0" w:space="0" w:color="auto"/>
          </w:divBdr>
          <w:divsChild>
            <w:div w:id="946694418">
              <w:marLeft w:val="0"/>
              <w:marRight w:val="0"/>
              <w:marTop w:val="225"/>
              <w:marBottom w:val="100"/>
              <w:divBdr>
                <w:top w:val="none" w:sz="0" w:space="0" w:color="auto"/>
                <w:left w:val="none" w:sz="0" w:space="0" w:color="auto"/>
                <w:bottom w:val="none" w:sz="0" w:space="0" w:color="auto"/>
                <w:right w:val="none" w:sz="0" w:space="0" w:color="auto"/>
              </w:divBdr>
              <w:divsChild>
                <w:div w:id="1416439511">
                  <w:marLeft w:val="0"/>
                  <w:marRight w:val="0"/>
                  <w:marTop w:val="0"/>
                  <w:marBottom w:val="0"/>
                  <w:divBdr>
                    <w:top w:val="none" w:sz="0" w:space="0" w:color="auto"/>
                    <w:left w:val="none" w:sz="0" w:space="0" w:color="auto"/>
                    <w:bottom w:val="none" w:sz="0" w:space="0" w:color="auto"/>
                    <w:right w:val="none" w:sz="0" w:space="0" w:color="auto"/>
                  </w:divBdr>
                  <w:divsChild>
                    <w:div w:id="1149980670">
                      <w:marLeft w:val="0"/>
                      <w:marRight w:val="0"/>
                      <w:marTop w:val="0"/>
                      <w:marBottom w:val="0"/>
                      <w:divBdr>
                        <w:top w:val="single" w:sz="6" w:space="0" w:color="E5E5E5"/>
                        <w:left w:val="single" w:sz="6" w:space="0" w:color="E5E5E5"/>
                        <w:bottom w:val="single" w:sz="6" w:space="0" w:color="E5E5E5"/>
                        <w:right w:val="single" w:sz="6" w:space="0" w:color="E5E5E5"/>
                      </w:divBdr>
                      <w:divsChild>
                        <w:div w:id="295180338">
                          <w:marLeft w:val="0"/>
                          <w:marRight w:val="0"/>
                          <w:marTop w:val="0"/>
                          <w:marBottom w:val="0"/>
                          <w:divBdr>
                            <w:top w:val="none" w:sz="0" w:space="0" w:color="auto"/>
                            <w:left w:val="none" w:sz="0" w:space="0" w:color="auto"/>
                            <w:bottom w:val="none" w:sz="0" w:space="0" w:color="auto"/>
                            <w:right w:val="none" w:sz="0" w:space="0" w:color="auto"/>
                          </w:divBdr>
                          <w:divsChild>
                            <w:div w:id="1598052682">
                              <w:marLeft w:val="0"/>
                              <w:marRight w:val="0"/>
                              <w:marTop w:val="0"/>
                              <w:marBottom w:val="0"/>
                              <w:divBdr>
                                <w:top w:val="none" w:sz="0" w:space="0" w:color="auto"/>
                                <w:left w:val="none" w:sz="0" w:space="0" w:color="auto"/>
                                <w:bottom w:val="none" w:sz="0" w:space="0" w:color="auto"/>
                                <w:right w:val="none" w:sz="0" w:space="0" w:color="auto"/>
                              </w:divBdr>
                              <w:divsChild>
                                <w:div w:id="611713517">
                                  <w:marLeft w:val="0"/>
                                  <w:marRight w:val="0"/>
                                  <w:marTop w:val="0"/>
                                  <w:marBottom w:val="0"/>
                                  <w:divBdr>
                                    <w:top w:val="none" w:sz="0" w:space="0" w:color="auto"/>
                                    <w:left w:val="none" w:sz="0" w:space="0" w:color="auto"/>
                                    <w:bottom w:val="none" w:sz="0" w:space="0" w:color="auto"/>
                                    <w:right w:val="none" w:sz="0" w:space="0" w:color="auto"/>
                                  </w:divBdr>
                                </w:div>
                              </w:divsChild>
                            </w:div>
                            <w:div w:id="1289358487">
                              <w:marLeft w:val="0"/>
                              <w:marRight w:val="0"/>
                              <w:marTop w:val="0"/>
                              <w:marBottom w:val="0"/>
                              <w:divBdr>
                                <w:top w:val="none" w:sz="0" w:space="0" w:color="auto"/>
                                <w:left w:val="none" w:sz="0" w:space="0" w:color="auto"/>
                                <w:bottom w:val="none" w:sz="0" w:space="0" w:color="auto"/>
                                <w:right w:val="none" w:sz="0" w:space="0" w:color="auto"/>
                              </w:divBdr>
                              <w:divsChild>
                                <w:div w:id="932592966">
                                  <w:marLeft w:val="0"/>
                                  <w:marRight w:val="0"/>
                                  <w:marTop w:val="0"/>
                                  <w:marBottom w:val="0"/>
                                  <w:divBdr>
                                    <w:top w:val="none" w:sz="0" w:space="0" w:color="auto"/>
                                    <w:left w:val="none" w:sz="0" w:space="0" w:color="auto"/>
                                    <w:bottom w:val="none" w:sz="0" w:space="0" w:color="auto"/>
                                    <w:right w:val="none" w:sz="0" w:space="0" w:color="auto"/>
                                  </w:divBdr>
                                  <w:divsChild>
                                    <w:div w:id="1157382870">
                                      <w:marLeft w:val="0"/>
                                      <w:marRight w:val="0"/>
                                      <w:marTop w:val="0"/>
                                      <w:marBottom w:val="0"/>
                                      <w:divBdr>
                                        <w:top w:val="none" w:sz="0" w:space="0" w:color="auto"/>
                                        <w:left w:val="none" w:sz="0" w:space="0" w:color="auto"/>
                                        <w:bottom w:val="none" w:sz="0" w:space="0" w:color="auto"/>
                                        <w:right w:val="none" w:sz="0" w:space="0" w:color="auto"/>
                                      </w:divBdr>
                                      <w:divsChild>
                                        <w:div w:id="2063826107">
                                          <w:marLeft w:val="0"/>
                                          <w:marRight w:val="0"/>
                                          <w:marTop w:val="0"/>
                                          <w:marBottom w:val="0"/>
                                          <w:divBdr>
                                            <w:top w:val="none" w:sz="0" w:space="0" w:color="auto"/>
                                            <w:left w:val="none" w:sz="0" w:space="0" w:color="auto"/>
                                            <w:bottom w:val="none" w:sz="0" w:space="0" w:color="auto"/>
                                            <w:right w:val="none" w:sz="0" w:space="0" w:color="auto"/>
                                          </w:divBdr>
                                        </w:div>
                                        <w:div w:id="294800319">
                                          <w:marLeft w:val="0"/>
                                          <w:marRight w:val="0"/>
                                          <w:marTop w:val="0"/>
                                          <w:marBottom w:val="0"/>
                                          <w:divBdr>
                                            <w:top w:val="none" w:sz="0" w:space="0" w:color="auto"/>
                                            <w:left w:val="none" w:sz="0" w:space="0" w:color="auto"/>
                                            <w:bottom w:val="none" w:sz="0" w:space="0" w:color="auto"/>
                                            <w:right w:val="none" w:sz="0" w:space="0" w:color="auto"/>
                                          </w:divBdr>
                                        </w:div>
                                        <w:div w:id="231351821">
                                          <w:marLeft w:val="0"/>
                                          <w:marRight w:val="0"/>
                                          <w:marTop w:val="0"/>
                                          <w:marBottom w:val="0"/>
                                          <w:divBdr>
                                            <w:top w:val="none" w:sz="0" w:space="0" w:color="auto"/>
                                            <w:left w:val="none" w:sz="0" w:space="0" w:color="auto"/>
                                            <w:bottom w:val="none" w:sz="0" w:space="0" w:color="auto"/>
                                            <w:right w:val="none" w:sz="0" w:space="0" w:color="auto"/>
                                          </w:divBdr>
                                        </w:div>
                                        <w:div w:id="1260797067">
                                          <w:marLeft w:val="0"/>
                                          <w:marRight w:val="0"/>
                                          <w:marTop w:val="0"/>
                                          <w:marBottom w:val="0"/>
                                          <w:divBdr>
                                            <w:top w:val="none" w:sz="0" w:space="0" w:color="auto"/>
                                            <w:left w:val="none" w:sz="0" w:space="0" w:color="auto"/>
                                            <w:bottom w:val="none" w:sz="0" w:space="0" w:color="auto"/>
                                            <w:right w:val="none" w:sz="0" w:space="0" w:color="auto"/>
                                          </w:divBdr>
                                          <w:divsChild>
                                            <w:div w:id="397174459">
                                              <w:marLeft w:val="0"/>
                                              <w:marRight w:val="0"/>
                                              <w:marTop w:val="0"/>
                                              <w:marBottom w:val="0"/>
                                              <w:divBdr>
                                                <w:top w:val="none" w:sz="0" w:space="0" w:color="auto"/>
                                                <w:left w:val="none" w:sz="0" w:space="0" w:color="auto"/>
                                                <w:bottom w:val="none" w:sz="0" w:space="0" w:color="auto"/>
                                                <w:right w:val="none" w:sz="0" w:space="0" w:color="auto"/>
                                              </w:divBdr>
                                              <w:divsChild>
                                                <w:div w:id="1589775061">
                                                  <w:marLeft w:val="0"/>
                                                  <w:marRight w:val="0"/>
                                                  <w:marTop w:val="0"/>
                                                  <w:marBottom w:val="0"/>
                                                  <w:divBdr>
                                                    <w:top w:val="none" w:sz="0" w:space="0" w:color="auto"/>
                                                    <w:left w:val="none" w:sz="0" w:space="0" w:color="auto"/>
                                                    <w:bottom w:val="none" w:sz="0" w:space="0" w:color="auto"/>
                                                    <w:right w:val="none" w:sz="0" w:space="0" w:color="auto"/>
                                                  </w:divBdr>
                                                  <w:divsChild>
                                                    <w:div w:id="339507004">
                                                      <w:marLeft w:val="0"/>
                                                      <w:marRight w:val="0"/>
                                                      <w:marTop w:val="0"/>
                                                      <w:marBottom w:val="0"/>
                                                      <w:divBdr>
                                                        <w:top w:val="none" w:sz="0" w:space="0" w:color="auto"/>
                                                        <w:left w:val="none" w:sz="0" w:space="0" w:color="auto"/>
                                                        <w:bottom w:val="none" w:sz="0" w:space="0" w:color="auto"/>
                                                        <w:right w:val="none" w:sz="0" w:space="0" w:color="auto"/>
                                                      </w:divBdr>
                                                      <w:divsChild>
                                                        <w:div w:id="19927105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831768">
                  <w:marLeft w:val="0"/>
                  <w:marRight w:val="0"/>
                  <w:marTop w:val="0"/>
                  <w:marBottom w:val="0"/>
                  <w:divBdr>
                    <w:top w:val="none" w:sz="0" w:space="0" w:color="auto"/>
                    <w:left w:val="none" w:sz="0" w:space="0" w:color="auto"/>
                    <w:bottom w:val="none" w:sz="0" w:space="0" w:color="auto"/>
                    <w:right w:val="none" w:sz="0" w:space="0" w:color="auto"/>
                  </w:divBdr>
                  <w:divsChild>
                    <w:div w:id="135876031">
                      <w:marLeft w:val="-225"/>
                      <w:marRight w:val="-225"/>
                      <w:marTop w:val="0"/>
                      <w:marBottom w:val="0"/>
                      <w:divBdr>
                        <w:top w:val="none" w:sz="0" w:space="0" w:color="auto"/>
                        <w:left w:val="none" w:sz="0" w:space="0" w:color="auto"/>
                        <w:bottom w:val="none" w:sz="0" w:space="0" w:color="auto"/>
                        <w:right w:val="none" w:sz="0" w:space="0" w:color="auto"/>
                      </w:divBdr>
                      <w:divsChild>
                        <w:div w:id="1210999186">
                          <w:marLeft w:val="0"/>
                          <w:marRight w:val="0"/>
                          <w:marTop w:val="0"/>
                          <w:marBottom w:val="0"/>
                          <w:divBdr>
                            <w:top w:val="none" w:sz="0" w:space="0" w:color="auto"/>
                            <w:left w:val="none" w:sz="0" w:space="0" w:color="auto"/>
                            <w:bottom w:val="none" w:sz="0" w:space="0" w:color="auto"/>
                            <w:right w:val="none" w:sz="0" w:space="0" w:color="auto"/>
                          </w:divBdr>
                          <w:divsChild>
                            <w:div w:id="640498424">
                              <w:marLeft w:val="0"/>
                              <w:marRight w:val="0"/>
                              <w:marTop w:val="0"/>
                              <w:marBottom w:val="0"/>
                              <w:divBdr>
                                <w:top w:val="none" w:sz="0" w:space="0" w:color="auto"/>
                                <w:left w:val="none" w:sz="0" w:space="0" w:color="auto"/>
                                <w:bottom w:val="none" w:sz="0" w:space="0" w:color="auto"/>
                                <w:right w:val="none" w:sz="0" w:space="0" w:color="auto"/>
                              </w:divBdr>
                            </w:div>
                          </w:divsChild>
                        </w:div>
                        <w:div w:id="106581675">
                          <w:marLeft w:val="0"/>
                          <w:marRight w:val="0"/>
                          <w:marTop w:val="0"/>
                          <w:marBottom w:val="0"/>
                          <w:divBdr>
                            <w:top w:val="none" w:sz="0" w:space="0" w:color="auto"/>
                            <w:left w:val="none" w:sz="0" w:space="0" w:color="auto"/>
                            <w:bottom w:val="none" w:sz="0" w:space="0" w:color="auto"/>
                            <w:right w:val="none" w:sz="0" w:space="0" w:color="auto"/>
                          </w:divBdr>
                          <w:divsChild>
                            <w:div w:id="1002316919">
                              <w:marLeft w:val="0"/>
                              <w:marRight w:val="0"/>
                              <w:marTop w:val="0"/>
                              <w:marBottom w:val="0"/>
                              <w:divBdr>
                                <w:top w:val="none" w:sz="0" w:space="0" w:color="auto"/>
                                <w:left w:val="none" w:sz="0" w:space="0" w:color="auto"/>
                                <w:bottom w:val="none" w:sz="0" w:space="0" w:color="auto"/>
                                <w:right w:val="none" w:sz="0" w:space="0" w:color="auto"/>
                              </w:divBdr>
                            </w:div>
                          </w:divsChild>
                        </w:div>
                        <w:div w:id="1751998809">
                          <w:marLeft w:val="0"/>
                          <w:marRight w:val="0"/>
                          <w:marTop w:val="0"/>
                          <w:marBottom w:val="0"/>
                          <w:divBdr>
                            <w:top w:val="none" w:sz="0" w:space="0" w:color="auto"/>
                            <w:left w:val="none" w:sz="0" w:space="0" w:color="auto"/>
                            <w:bottom w:val="none" w:sz="0" w:space="0" w:color="auto"/>
                            <w:right w:val="none" w:sz="0" w:space="0" w:color="auto"/>
                          </w:divBdr>
                          <w:divsChild>
                            <w:div w:id="342896228">
                              <w:marLeft w:val="0"/>
                              <w:marRight w:val="0"/>
                              <w:marTop w:val="0"/>
                              <w:marBottom w:val="0"/>
                              <w:divBdr>
                                <w:top w:val="none" w:sz="0" w:space="0" w:color="auto"/>
                                <w:left w:val="none" w:sz="0" w:space="0" w:color="auto"/>
                                <w:bottom w:val="none" w:sz="0" w:space="0" w:color="auto"/>
                                <w:right w:val="none" w:sz="0" w:space="0" w:color="auto"/>
                              </w:divBdr>
                            </w:div>
                          </w:divsChild>
                        </w:div>
                        <w:div w:id="105933371">
                          <w:marLeft w:val="0"/>
                          <w:marRight w:val="0"/>
                          <w:marTop w:val="0"/>
                          <w:marBottom w:val="0"/>
                          <w:divBdr>
                            <w:top w:val="none" w:sz="0" w:space="0" w:color="auto"/>
                            <w:left w:val="none" w:sz="0" w:space="0" w:color="auto"/>
                            <w:bottom w:val="none" w:sz="0" w:space="0" w:color="auto"/>
                            <w:right w:val="none" w:sz="0" w:space="0" w:color="auto"/>
                          </w:divBdr>
                          <w:divsChild>
                            <w:div w:id="14463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82323">
      <w:bodyDiv w:val="1"/>
      <w:marLeft w:val="0"/>
      <w:marRight w:val="0"/>
      <w:marTop w:val="0"/>
      <w:marBottom w:val="0"/>
      <w:divBdr>
        <w:top w:val="none" w:sz="0" w:space="0" w:color="auto"/>
        <w:left w:val="none" w:sz="0" w:space="0" w:color="auto"/>
        <w:bottom w:val="none" w:sz="0" w:space="0" w:color="auto"/>
        <w:right w:val="none" w:sz="0" w:space="0" w:color="auto"/>
      </w:divBdr>
    </w:div>
    <w:div w:id="1169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tehnologiya-konstruirovaniya-situatsionnyh-zadach-v-soderzhanii-prakticheskogo-obucheniya?ysclid=mbhn2uc25q50025894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pgenerator.ru/blog/chto-takoe-taksonomiya-bluma/?ysclid=mbhn1cs3qk231375199"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Pages>
  <Words>8804</Words>
  <Characters>50187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dcterms:created xsi:type="dcterms:W3CDTF">2025-03-10T08:20:00Z</dcterms:created>
  <dcterms:modified xsi:type="dcterms:W3CDTF">2025-06-05T08:28:00Z</dcterms:modified>
</cp:coreProperties>
</file>