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7F34" w14:textId="49992FAA" w:rsidR="009E0F8A" w:rsidRDefault="00A6609D" w:rsidP="009E0F8A">
      <w:pPr>
        <w:spacing w:after="0"/>
        <w:ind w:firstLine="709"/>
        <w:jc w:val="center"/>
      </w:pPr>
      <w:r>
        <w:t>ОПИСАНИЕ</w:t>
      </w:r>
    </w:p>
    <w:p w14:paraId="074AB9A6" w14:textId="77777777" w:rsidR="00E4404E" w:rsidRDefault="00A6609D" w:rsidP="009E0F8A">
      <w:pPr>
        <w:spacing w:after="0"/>
        <w:ind w:firstLine="709"/>
        <w:jc w:val="center"/>
      </w:pPr>
      <w:r w:rsidRPr="009E0F8A">
        <w:rPr>
          <w:b/>
        </w:rPr>
        <w:t>ПЕРЕДОВОЙ ПЕДАГОГИЧЕСКОЙ ПРАКТИКИ</w:t>
      </w:r>
    </w:p>
    <w:p w14:paraId="58C0BAEB" w14:textId="77777777" w:rsidR="00E4404E" w:rsidRDefault="00E4404E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24"/>
        <w:gridCol w:w="245"/>
        <w:gridCol w:w="6281"/>
      </w:tblGrid>
      <w:tr w:rsidR="00E4404E" w14:paraId="19450EB8" w14:textId="77777777" w:rsidTr="00A6609D">
        <w:tc>
          <w:tcPr>
            <w:tcW w:w="594" w:type="dxa"/>
          </w:tcPr>
          <w:p w14:paraId="74CFAA40" w14:textId="77777777" w:rsidR="00E4404E" w:rsidRDefault="00E4404E" w:rsidP="006C0B77">
            <w:pPr>
              <w:jc w:val="both"/>
            </w:pPr>
            <w:r>
              <w:t>№ п/п</w:t>
            </w:r>
          </w:p>
        </w:tc>
        <w:tc>
          <w:tcPr>
            <w:tcW w:w="2224" w:type="dxa"/>
          </w:tcPr>
          <w:p w14:paraId="5DC35422" w14:textId="77777777" w:rsidR="00E4404E" w:rsidRDefault="00E4404E" w:rsidP="00E4404E">
            <w:pPr>
              <w:jc w:val="center"/>
            </w:pPr>
            <w:r>
              <w:t>Категория</w:t>
            </w:r>
          </w:p>
        </w:tc>
        <w:tc>
          <w:tcPr>
            <w:tcW w:w="6752" w:type="dxa"/>
            <w:gridSpan w:val="2"/>
          </w:tcPr>
          <w:p w14:paraId="297F71FF" w14:textId="77777777" w:rsidR="00E4404E" w:rsidRDefault="00E4404E" w:rsidP="00E4404E">
            <w:pPr>
              <w:jc w:val="center"/>
            </w:pPr>
            <w:r>
              <w:t>Описание</w:t>
            </w:r>
          </w:p>
        </w:tc>
      </w:tr>
      <w:tr w:rsidR="00E4404E" w14:paraId="5317B99B" w14:textId="77777777" w:rsidTr="00A6609D">
        <w:tc>
          <w:tcPr>
            <w:tcW w:w="594" w:type="dxa"/>
          </w:tcPr>
          <w:p w14:paraId="09525C79" w14:textId="77777777" w:rsidR="00E4404E" w:rsidRDefault="00E4404E" w:rsidP="006C0B77">
            <w:pPr>
              <w:jc w:val="both"/>
            </w:pPr>
            <w:r>
              <w:t>1</w:t>
            </w:r>
          </w:p>
        </w:tc>
        <w:tc>
          <w:tcPr>
            <w:tcW w:w="2224" w:type="dxa"/>
          </w:tcPr>
          <w:p w14:paraId="37B24734" w14:textId="77777777" w:rsidR="00E4404E" w:rsidRDefault="00E4404E" w:rsidP="006C0B77">
            <w:pPr>
              <w:jc w:val="both"/>
            </w:pPr>
            <w:r>
              <w:t>Регион</w:t>
            </w:r>
          </w:p>
        </w:tc>
        <w:tc>
          <w:tcPr>
            <w:tcW w:w="6752" w:type="dxa"/>
            <w:gridSpan w:val="2"/>
          </w:tcPr>
          <w:p w14:paraId="4D62670A" w14:textId="5F8FDFBD" w:rsidR="00E4404E" w:rsidRDefault="00CB177E" w:rsidP="006C0B77">
            <w:pPr>
              <w:jc w:val="both"/>
            </w:pPr>
            <w:r>
              <w:t>ЛНР</w:t>
            </w:r>
          </w:p>
        </w:tc>
      </w:tr>
      <w:tr w:rsidR="009E0F8A" w14:paraId="694E67FA" w14:textId="77777777" w:rsidTr="00A6609D">
        <w:tc>
          <w:tcPr>
            <w:tcW w:w="594" w:type="dxa"/>
          </w:tcPr>
          <w:p w14:paraId="50385A61" w14:textId="77777777" w:rsidR="009E0F8A" w:rsidRDefault="009E0F8A" w:rsidP="006C0B77">
            <w:pPr>
              <w:jc w:val="both"/>
            </w:pPr>
            <w:r>
              <w:t>2</w:t>
            </w:r>
          </w:p>
        </w:tc>
        <w:tc>
          <w:tcPr>
            <w:tcW w:w="2224" w:type="dxa"/>
          </w:tcPr>
          <w:p w14:paraId="1CF02ABC" w14:textId="77777777" w:rsidR="009E0F8A" w:rsidRDefault="009E0F8A" w:rsidP="006C0B77">
            <w:pPr>
              <w:jc w:val="both"/>
            </w:pPr>
            <w:r>
              <w:t>Наименование образовательной организации</w:t>
            </w:r>
          </w:p>
        </w:tc>
        <w:tc>
          <w:tcPr>
            <w:tcW w:w="6752" w:type="dxa"/>
            <w:gridSpan w:val="2"/>
          </w:tcPr>
          <w:p w14:paraId="44A42C90" w14:textId="1A57276F" w:rsidR="009E0F8A" w:rsidRDefault="00340052" w:rsidP="006C0B77">
            <w:pPr>
              <w:jc w:val="both"/>
            </w:pPr>
            <w:r>
              <w:t>Государственное бюджетное общеобразовательное учреждение Луганской народной республики «Старобельская СШ №1»</w:t>
            </w:r>
          </w:p>
        </w:tc>
      </w:tr>
      <w:tr w:rsidR="00E4404E" w14:paraId="663643D6" w14:textId="77777777" w:rsidTr="00A6609D">
        <w:tc>
          <w:tcPr>
            <w:tcW w:w="594" w:type="dxa"/>
          </w:tcPr>
          <w:p w14:paraId="7FF7CF96" w14:textId="77777777" w:rsidR="00E4404E" w:rsidRDefault="009E0F8A" w:rsidP="006C0B77">
            <w:pPr>
              <w:jc w:val="both"/>
            </w:pPr>
            <w:r>
              <w:t>3</w:t>
            </w:r>
          </w:p>
        </w:tc>
        <w:tc>
          <w:tcPr>
            <w:tcW w:w="2224" w:type="dxa"/>
          </w:tcPr>
          <w:p w14:paraId="60E3B1AA" w14:textId="77777777" w:rsidR="00E4404E" w:rsidRDefault="00E4404E" w:rsidP="00A6609D">
            <w:r>
              <w:t>ФИО автора</w:t>
            </w:r>
            <w:r w:rsidR="00A6609D">
              <w:t xml:space="preserve"> (полностью)</w:t>
            </w:r>
          </w:p>
        </w:tc>
        <w:tc>
          <w:tcPr>
            <w:tcW w:w="6752" w:type="dxa"/>
            <w:gridSpan w:val="2"/>
          </w:tcPr>
          <w:p w14:paraId="1A23B07C" w14:textId="71506931" w:rsidR="00E4404E" w:rsidRDefault="00340052" w:rsidP="006C0B77">
            <w:pPr>
              <w:jc w:val="both"/>
            </w:pPr>
            <w:r>
              <w:t>Шестакова Лидия Михайловна</w:t>
            </w:r>
          </w:p>
        </w:tc>
      </w:tr>
      <w:tr w:rsidR="00E4404E" w14:paraId="2FF566E4" w14:textId="77777777" w:rsidTr="00A6609D">
        <w:tc>
          <w:tcPr>
            <w:tcW w:w="594" w:type="dxa"/>
          </w:tcPr>
          <w:p w14:paraId="4AD54AD3" w14:textId="77777777" w:rsidR="00E4404E" w:rsidRDefault="00E4404E" w:rsidP="006C0B77">
            <w:pPr>
              <w:jc w:val="both"/>
            </w:pPr>
            <w:r>
              <w:t>4</w:t>
            </w:r>
          </w:p>
        </w:tc>
        <w:tc>
          <w:tcPr>
            <w:tcW w:w="2224" w:type="dxa"/>
          </w:tcPr>
          <w:p w14:paraId="73A45192" w14:textId="77777777" w:rsidR="00E4404E" w:rsidRDefault="009E0F8A" w:rsidP="006C0B77">
            <w:pPr>
              <w:jc w:val="both"/>
            </w:pPr>
            <w:r>
              <w:t>Предмет</w:t>
            </w:r>
            <w:r w:rsidR="00287659">
              <w:t>/кружок</w:t>
            </w:r>
          </w:p>
        </w:tc>
        <w:tc>
          <w:tcPr>
            <w:tcW w:w="6752" w:type="dxa"/>
            <w:gridSpan w:val="2"/>
          </w:tcPr>
          <w:p w14:paraId="01DA54D7" w14:textId="1098DD9D" w:rsidR="00E4404E" w:rsidRDefault="00340052" w:rsidP="006C0B77">
            <w:pPr>
              <w:jc w:val="both"/>
            </w:pPr>
            <w:r>
              <w:t>Учитель музыки</w:t>
            </w:r>
          </w:p>
        </w:tc>
      </w:tr>
      <w:tr w:rsidR="005D1D68" w14:paraId="7A48BFF8" w14:textId="77777777" w:rsidTr="00A6609D">
        <w:tc>
          <w:tcPr>
            <w:tcW w:w="594" w:type="dxa"/>
          </w:tcPr>
          <w:p w14:paraId="747907CD" w14:textId="77777777" w:rsidR="005D1D68" w:rsidRDefault="005D1D68" w:rsidP="006C0B77">
            <w:pPr>
              <w:jc w:val="both"/>
            </w:pPr>
            <w:r>
              <w:t>5</w:t>
            </w:r>
          </w:p>
        </w:tc>
        <w:tc>
          <w:tcPr>
            <w:tcW w:w="2224" w:type="dxa"/>
          </w:tcPr>
          <w:p w14:paraId="622D458C" w14:textId="77777777" w:rsidR="005D1D68" w:rsidRDefault="005D1D68" w:rsidP="006C0B77">
            <w:pPr>
              <w:jc w:val="both"/>
            </w:pPr>
            <w:r>
              <w:t>Стаж работы</w:t>
            </w:r>
          </w:p>
        </w:tc>
        <w:tc>
          <w:tcPr>
            <w:tcW w:w="6752" w:type="dxa"/>
            <w:gridSpan w:val="2"/>
          </w:tcPr>
          <w:p w14:paraId="7DD1F248" w14:textId="26735603" w:rsidR="005D1D68" w:rsidRDefault="00190A7C" w:rsidP="006C0B77">
            <w:pPr>
              <w:jc w:val="both"/>
            </w:pPr>
            <w:r>
              <w:t>11 лет</w:t>
            </w:r>
          </w:p>
        </w:tc>
      </w:tr>
      <w:tr w:rsidR="005D1D68" w14:paraId="0802024D" w14:textId="77777777" w:rsidTr="00A6609D">
        <w:tc>
          <w:tcPr>
            <w:tcW w:w="594" w:type="dxa"/>
          </w:tcPr>
          <w:p w14:paraId="53F98B32" w14:textId="77777777" w:rsidR="005D1D68" w:rsidRDefault="005D1D68" w:rsidP="006C0B77">
            <w:pPr>
              <w:jc w:val="both"/>
            </w:pPr>
            <w:r>
              <w:t>6</w:t>
            </w:r>
          </w:p>
        </w:tc>
        <w:tc>
          <w:tcPr>
            <w:tcW w:w="2224" w:type="dxa"/>
          </w:tcPr>
          <w:p w14:paraId="275DF1FB" w14:textId="77777777" w:rsidR="005D1D68" w:rsidRDefault="005D1D68" w:rsidP="006C0B77">
            <w:pPr>
              <w:jc w:val="both"/>
            </w:pPr>
            <w:r>
              <w:t>Категория</w:t>
            </w:r>
          </w:p>
        </w:tc>
        <w:tc>
          <w:tcPr>
            <w:tcW w:w="6752" w:type="dxa"/>
            <w:gridSpan w:val="2"/>
          </w:tcPr>
          <w:p w14:paraId="5A18E47A" w14:textId="537A932C" w:rsidR="005D1D68" w:rsidRDefault="00340052" w:rsidP="006C0B77">
            <w:pPr>
              <w:jc w:val="both"/>
            </w:pPr>
            <w:r>
              <w:t>-</w:t>
            </w:r>
          </w:p>
        </w:tc>
      </w:tr>
      <w:tr w:rsidR="00E4404E" w14:paraId="57610EF2" w14:textId="77777777" w:rsidTr="00A6609D">
        <w:tc>
          <w:tcPr>
            <w:tcW w:w="594" w:type="dxa"/>
          </w:tcPr>
          <w:p w14:paraId="501EFF9D" w14:textId="77777777" w:rsidR="00E4404E" w:rsidRDefault="005D1D68" w:rsidP="006C0B77">
            <w:pPr>
              <w:jc w:val="both"/>
            </w:pPr>
            <w:r>
              <w:t>7</w:t>
            </w:r>
          </w:p>
        </w:tc>
        <w:tc>
          <w:tcPr>
            <w:tcW w:w="2224" w:type="dxa"/>
          </w:tcPr>
          <w:p w14:paraId="50411A5A" w14:textId="77777777" w:rsidR="00E4404E" w:rsidRDefault="00E4404E" w:rsidP="009E0F8A">
            <w:pPr>
              <w:jc w:val="both"/>
            </w:pPr>
            <w:r>
              <w:t xml:space="preserve">Тема </w:t>
            </w:r>
            <w:r w:rsidR="009E0F8A">
              <w:t>практики</w:t>
            </w:r>
          </w:p>
        </w:tc>
        <w:tc>
          <w:tcPr>
            <w:tcW w:w="6752" w:type="dxa"/>
            <w:gridSpan w:val="2"/>
          </w:tcPr>
          <w:p w14:paraId="6C9CD33F" w14:textId="4DE9FBAF" w:rsidR="00E4404E" w:rsidRDefault="00340052" w:rsidP="006C0B77">
            <w:pPr>
              <w:jc w:val="both"/>
            </w:pPr>
            <w:r>
              <w:t>«Запоминай</w:t>
            </w:r>
            <w:r w:rsidR="001A4CFC">
              <w:t xml:space="preserve">, </w:t>
            </w:r>
            <w:r>
              <w:t>игра</w:t>
            </w:r>
            <w:r w:rsidR="00BA4FAF">
              <w:t>я</w:t>
            </w:r>
            <w:r>
              <w:t>»</w:t>
            </w:r>
          </w:p>
        </w:tc>
      </w:tr>
      <w:tr w:rsidR="00E4404E" w14:paraId="30C1DD34" w14:textId="77777777" w:rsidTr="00E4404E">
        <w:trPr>
          <w:trHeight w:val="2837"/>
        </w:trPr>
        <w:tc>
          <w:tcPr>
            <w:tcW w:w="594" w:type="dxa"/>
          </w:tcPr>
          <w:p w14:paraId="41874BE1" w14:textId="33830389" w:rsidR="00E4404E" w:rsidRDefault="005D1D68" w:rsidP="00E4404E">
            <w:pPr>
              <w:jc w:val="both"/>
            </w:pPr>
            <w:r>
              <w:t>8</w:t>
            </w:r>
          </w:p>
        </w:tc>
        <w:tc>
          <w:tcPr>
            <w:tcW w:w="8976" w:type="dxa"/>
            <w:gridSpan w:val="3"/>
          </w:tcPr>
          <w:p w14:paraId="45BC4385" w14:textId="3143AFEA" w:rsidR="00745FD6" w:rsidRDefault="00340052" w:rsidP="00A6609D">
            <w:pPr>
              <w:jc w:val="both"/>
            </w:pPr>
            <w:r>
              <w:t xml:space="preserve">Суть практики заключается в том, что учащиеся получают </w:t>
            </w:r>
            <w:r w:rsidR="00BC5B0E">
              <w:t>дополнительную</w:t>
            </w:r>
            <w:r w:rsidR="004566E8">
              <w:t xml:space="preserve"> </w:t>
            </w:r>
            <w:r>
              <w:t xml:space="preserve">информацию не в формате сухих текстов, а </w:t>
            </w:r>
            <w:r w:rsidR="004566E8">
              <w:t xml:space="preserve">в </w:t>
            </w:r>
            <w:r w:rsidR="00F32E7D">
              <w:t xml:space="preserve">форме </w:t>
            </w:r>
            <w:r>
              <w:t>игр</w:t>
            </w:r>
            <w:r w:rsidR="00F32E7D">
              <w:t>ы</w:t>
            </w:r>
            <w:r>
              <w:t xml:space="preserve">. </w:t>
            </w:r>
          </w:p>
          <w:p w14:paraId="0CB42D12" w14:textId="77777777" w:rsidR="00745FD6" w:rsidRDefault="00745FD6" w:rsidP="00A6609D">
            <w:pPr>
              <w:jc w:val="both"/>
            </w:pPr>
          </w:p>
          <w:p w14:paraId="4D316ED4" w14:textId="77777777" w:rsidR="00745FD6" w:rsidRDefault="00745FD6" w:rsidP="00A6609D">
            <w:pPr>
              <w:jc w:val="both"/>
            </w:pPr>
          </w:p>
          <w:p w14:paraId="7E76DB24" w14:textId="5E2068F2" w:rsidR="00745FD6" w:rsidRDefault="00745FD6" w:rsidP="00A6609D">
            <w:pPr>
              <w:jc w:val="both"/>
            </w:pPr>
          </w:p>
        </w:tc>
      </w:tr>
      <w:tr w:rsidR="00E4404E" w14:paraId="6EBEE807" w14:textId="77777777" w:rsidTr="00A6609D">
        <w:tc>
          <w:tcPr>
            <w:tcW w:w="594" w:type="dxa"/>
          </w:tcPr>
          <w:p w14:paraId="184FE7BD" w14:textId="77777777" w:rsidR="00E4404E" w:rsidRDefault="005D1D68" w:rsidP="006C0B77">
            <w:pPr>
              <w:jc w:val="both"/>
            </w:pPr>
            <w:r>
              <w:t>9</w:t>
            </w:r>
          </w:p>
        </w:tc>
        <w:tc>
          <w:tcPr>
            <w:tcW w:w="2491" w:type="dxa"/>
            <w:gridSpan w:val="2"/>
          </w:tcPr>
          <w:p w14:paraId="4C79FAF3" w14:textId="77777777" w:rsidR="00E4404E" w:rsidRDefault="00E4404E" w:rsidP="00A6609D">
            <w:r>
              <w:t>Распространение практики (уровни, на которых была представлена практика)</w:t>
            </w:r>
          </w:p>
        </w:tc>
        <w:tc>
          <w:tcPr>
            <w:tcW w:w="6485" w:type="dxa"/>
          </w:tcPr>
          <w:p w14:paraId="4BE50DED" w14:textId="2DD04120" w:rsidR="00E4404E" w:rsidRDefault="00B63E2D" w:rsidP="006C0B77">
            <w:pPr>
              <w:jc w:val="both"/>
            </w:pPr>
            <w:hyperlink r:id="rId4" w:history="1">
              <w:r w:rsidRPr="0053110E">
                <w:rPr>
                  <w:rStyle w:val="a4"/>
                </w:rPr>
                <w:t>https://multiurok.ru/files/zapominai-igraiuchi.html</w:t>
              </w:r>
            </w:hyperlink>
          </w:p>
          <w:p w14:paraId="7E9D2C71" w14:textId="7F7879C9" w:rsidR="00B63E2D" w:rsidRDefault="00B63E2D" w:rsidP="006C0B77">
            <w:pPr>
              <w:jc w:val="both"/>
            </w:pPr>
          </w:p>
        </w:tc>
      </w:tr>
      <w:tr w:rsidR="00E4404E" w14:paraId="4CBBC2CA" w14:textId="77777777" w:rsidTr="00A6609D">
        <w:tc>
          <w:tcPr>
            <w:tcW w:w="594" w:type="dxa"/>
          </w:tcPr>
          <w:p w14:paraId="2CD853D9" w14:textId="77777777" w:rsidR="00E4404E" w:rsidRDefault="005D1D68" w:rsidP="006C0B77">
            <w:pPr>
              <w:jc w:val="both"/>
            </w:pPr>
            <w:r>
              <w:t>10</w:t>
            </w:r>
          </w:p>
        </w:tc>
        <w:tc>
          <w:tcPr>
            <w:tcW w:w="2491" w:type="dxa"/>
            <w:gridSpan w:val="2"/>
          </w:tcPr>
          <w:p w14:paraId="021576B1" w14:textId="77777777" w:rsidR="00E4404E" w:rsidRDefault="00E4404E" w:rsidP="00A6609D">
            <w:r>
              <w:t>Публикации, в которых отражена практика (если име</w:t>
            </w:r>
            <w:r w:rsidR="00CE4B1A">
              <w:t>ются)</w:t>
            </w:r>
          </w:p>
        </w:tc>
        <w:tc>
          <w:tcPr>
            <w:tcW w:w="6485" w:type="dxa"/>
          </w:tcPr>
          <w:p w14:paraId="4507521A" w14:textId="56B2C887" w:rsidR="00E4404E" w:rsidRDefault="00B63E2D" w:rsidP="006C0B77">
            <w:pPr>
              <w:jc w:val="both"/>
            </w:pPr>
            <w:hyperlink r:id="rId5" w:history="1">
              <w:r w:rsidRPr="0053110E">
                <w:rPr>
                  <w:rStyle w:val="a4"/>
                </w:rPr>
                <w:t>https://multiurok.ru/files/zapominai-igraiuchi.html</w:t>
              </w:r>
            </w:hyperlink>
          </w:p>
          <w:p w14:paraId="0C770306" w14:textId="295F3880" w:rsidR="00B63E2D" w:rsidRDefault="00B63E2D" w:rsidP="006C0B77">
            <w:pPr>
              <w:jc w:val="both"/>
            </w:pPr>
          </w:p>
        </w:tc>
      </w:tr>
      <w:tr w:rsidR="00E4404E" w14:paraId="316EF3BE" w14:textId="77777777" w:rsidTr="00A6609D">
        <w:tc>
          <w:tcPr>
            <w:tcW w:w="594" w:type="dxa"/>
          </w:tcPr>
          <w:p w14:paraId="5A2CA666" w14:textId="77777777" w:rsidR="00E4404E" w:rsidRDefault="005D1D68" w:rsidP="006C0B77">
            <w:pPr>
              <w:jc w:val="both"/>
            </w:pPr>
            <w:r>
              <w:t>11</w:t>
            </w:r>
          </w:p>
        </w:tc>
        <w:tc>
          <w:tcPr>
            <w:tcW w:w="2491" w:type="dxa"/>
            <w:gridSpan w:val="2"/>
          </w:tcPr>
          <w:p w14:paraId="7DF87E9A" w14:textId="77777777" w:rsidR="00E4404E" w:rsidRDefault="00CE4B1A" w:rsidP="00A6609D">
            <w:r>
              <w:t>Ссылка на дополнительные материалы, позволяющие больше узнать о практике</w:t>
            </w:r>
          </w:p>
        </w:tc>
        <w:tc>
          <w:tcPr>
            <w:tcW w:w="6485" w:type="dxa"/>
          </w:tcPr>
          <w:p w14:paraId="27C4952E" w14:textId="61D6A2E9" w:rsidR="00E4404E" w:rsidRDefault="00B63E2D" w:rsidP="006C0B77">
            <w:pPr>
              <w:jc w:val="both"/>
            </w:pPr>
            <w:hyperlink r:id="rId6" w:history="1">
              <w:r w:rsidRPr="0053110E">
                <w:rPr>
                  <w:rStyle w:val="a4"/>
                </w:rPr>
                <w:t>https://multiurok.ru/files/zapominai-igraiuchi.html</w:t>
              </w:r>
            </w:hyperlink>
          </w:p>
          <w:p w14:paraId="411DDB32" w14:textId="23C3C0B5" w:rsidR="00B63E2D" w:rsidRDefault="00B63E2D" w:rsidP="006C0B77">
            <w:pPr>
              <w:jc w:val="both"/>
            </w:pPr>
          </w:p>
        </w:tc>
      </w:tr>
    </w:tbl>
    <w:p w14:paraId="08898D0E" w14:textId="13903B40" w:rsidR="00F12C76" w:rsidRDefault="00F12C76" w:rsidP="00E4404E">
      <w:pPr>
        <w:spacing w:after="0"/>
        <w:ind w:firstLine="709"/>
        <w:jc w:val="both"/>
      </w:pPr>
    </w:p>
    <w:p w14:paraId="1F3DB575" w14:textId="0B674FAD" w:rsidR="00745FD6" w:rsidRDefault="00745FD6" w:rsidP="00E4404E">
      <w:pPr>
        <w:spacing w:after="0"/>
        <w:ind w:firstLine="709"/>
        <w:jc w:val="both"/>
      </w:pPr>
      <w:r>
        <w:t>Далее развернутое описание практики (с нового листа).</w:t>
      </w:r>
    </w:p>
    <w:p w14:paraId="15684AB6" w14:textId="5D06D7B2" w:rsidR="009E2F50" w:rsidRDefault="009E2F50" w:rsidP="00E4404E">
      <w:pPr>
        <w:spacing w:after="0"/>
        <w:ind w:firstLine="709"/>
        <w:jc w:val="both"/>
      </w:pPr>
    </w:p>
    <w:p w14:paraId="6A8DAE9D" w14:textId="5870ACE7" w:rsidR="009E2F50" w:rsidRDefault="009E2F50" w:rsidP="00E4404E">
      <w:pPr>
        <w:spacing w:after="0"/>
        <w:ind w:firstLine="709"/>
        <w:jc w:val="both"/>
      </w:pPr>
    </w:p>
    <w:p w14:paraId="75A5FB06" w14:textId="7B9BFE9A" w:rsidR="009E2F50" w:rsidRDefault="009E2F50" w:rsidP="00E4404E">
      <w:pPr>
        <w:spacing w:after="0"/>
        <w:ind w:firstLine="709"/>
        <w:jc w:val="both"/>
      </w:pPr>
    </w:p>
    <w:p w14:paraId="2A8349AA" w14:textId="73B72BAF" w:rsidR="009E2F50" w:rsidRDefault="009E2F50" w:rsidP="00E4404E">
      <w:pPr>
        <w:spacing w:after="0"/>
        <w:ind w:firstLine="709"/>
        <w:jc w:val="both"/>
      </w:pPr>
    </w:p>
    <w:p w14:paraId="5513DF4B" w14:textId="5AE5FD65" w:rsidR="009E2F50" w:rsidRDefault="004566E8" w:rsidP="00E4404E">
      <w:pPr>
        <w:spacing w:after="0"/>
        <w:ind w:firstLine="709"/>
        <w:jc w:val="both"/>
      </w:pPr>
      <w:r>
        <w:lastRenderedPageBreak/>
        <w:t>Разработанная мной</w:t>
      </w:r>
      <w:r w:rsidR="00BC5B0E">
        <w:t xml:space="preserve"> </w:t>
      </w:r>
      <w:r w:rsidR="009E2F50">
        <w:t>педагогическ</w:t>
      </w:r>
      <w:r>
        <w:t>ая</w:t>
      </w:r>
      <w:r w:rsidR="00BC5B0E">
        <w:t xml:space="preserve"> </w:t>
      </w:r>
      <w:r w:rsidR="009E2F50">
        <w:t>практик</w:t>
      </w:r>
      <w:r>
        <w:t>а</w:t>
      </w:r>
      <w:r w:rsidR="009E2F50">
        <w:t xml:space="preserve"> заключается в следующем.</w:t>
      </w:r>
    </w:p>
    <w:p w14:paraId="6BD93C35" w14:textId="734002CF" w:rsidR="00BC5B0E" w:rsidRDefault="009E2F50" w:rsidP="00D104FF">
      <w:pPr>
        <w:spacing w:after="0"/>
        <w:ind w:firstLine="709"/>
        <w:jc w:val="both"/>
      </w:pPr>
      <w:r>
        <w:t>Учителем выбира</w:t>
      </w:r>
      <w:r w:rsidR="004566E8">
        <w:t>ю</w:t>
      </w:r>
      <w:r>
        <w:t>тся два композитора</w:t>
      </w:r>
      <w:r w:rsidR="006E5E88">
        <w:t xml:space="preserve">, </w:t>
      </w:r>
      <w:r>
        <w:t>творчество котор</w:t>
      </w:r>
      <w:r w:rsidR="004566E8">
        <w:t>ых</w:t>
      </w:r>
      <w:r>
        <w:t xml:space="preserve"> ученики </w:t>
      </w:r>
      <w:r w:rsidR="00B7083B" w:rsidRPr="00BC5B0E">
        <w:t>изучают</w:t>
      </w:r>
      <w:r w:rsidR="00BC5B0E" w:rsidRPr="00BC5B0E">
        <w:t xml:space="preserve"> в процессе образовательной деятельности</w:t>
      </w:r>
      <w:r w:rsidR="00BC5B0E">
        <w:rPr>
          <w:i/>
          <w:iCs/>
        </w:rPr>
        <w:t>.</w:t>
      </w:r>
      <w:r w:rsidR="00BC5B0E">
        <w:t xml:space="preserve"> </w:t>
      </w:r>
      <w:r w:rsidR="00B63E2D">
        <w:t>П</w:t>
      </w:r>
      <w:r w:rsidR="00BC5B0E">
        <w:t xml:space="preserve">одбирается </w:t>
      </w:r>
      <w:r>
        <w:t>краткая информация о жизни и творчестве каждого</w:t>
      </w:r>
      <w:r w:rsidR="004566E8">
        <w:t xml:space="preserve"> </w:t>
      </w:r>
      <w:r w:rsidR="00BC5B0E">
        <w:t>из них</w:t>
      </w:r>
      <w:r w:rsidRPr="004566E8">
        <w:rPr>
          <w:i/>
          <w:iCs/>
        </w:rPr>
        <w:t xml:space="preserve"> </w:t>
      </w:r>
      <w:r>
        <w:t>(не более листа А4), собираются интересные факты из жизни, в конце обязательно</w:t>
      </w:r>
      <w:r w:rsidR="00BC5B0E">
        <w:t xml:space="preserve"> прилагается </w:t>
      </w:r>
      <w:r>
        <w:t xml:space="preserve">список известных произведений </w:t>
      </w:r>
      <w:r w:rsidR="00B63E2D" w:rsidRPr="00B63E2D">
        <w:t>(это могут быть либретто опер, балетов и любая другая информация)</w:t>
      </w:r>
      <w:r w:rsidR="00B63E2D">
        <w:t>.</w:t>
      </w:r>
    </w:p>
    <w:p w14:paraId="5BAA794F" w14:textId="77777777" w:rsidR="00BC5B0E" w:rsidRDefault="00BC5B0E" w:rsidP="00D104FF">
      <w:pPr>
        <w:spacing w:after="0"/>
        <w:ind w:firstLine="709"/>
        <w:jc w:val="both"/>
      </w:pPr>
    </w:p>
    <w:p w14:paraId="38D1CC05" w14:textId="77777777" w:rsidR="00BC5B0E" w:rsidRDefault="00BC5B0E" w:rsidP="00D104FF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242F8" w:rsidRPr="00F657F2" w14:paraId="4C3D104A" w14:textId="77777777" w:rsidTr="006242F8">
        <w:tc>
          <w:tcPr>
            <w:tcW w:w="4672" w:type="dxa"/>
          </w:tcPr>
          <w:p w14:paraId="4470B68A" w14:textId="77B77596" w:rsidR="006242F8" w:rsidRDefault="00317066" w:rsidP="00317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  <w:r w:rsidR="006242F8">
              <w:rPr>
                <w:b/>
                <w:bCs/>
              </w:rPr>
              <w:t xml:space="preserve"> 1</w:t>
            </w:r>
          </w:p>
          <w:p w14:paraId="5426EE82" w14:textId="77777777" w:rsidR="00317066" w:rsidRDefault="00317066" w:rsidP="00317066">
            <w:pPr>
              <w:jc w:val="center"/>
              <w:rPr>
                <w:b/>
                <w:bCs/>
              </w:rPr>
            </w:pPr>
          </w:p>
          <w:p w14:paraId="1B261222" w14:textId="163417CD" w:rsidR="006242F8" w:rsidRPr="00317066" w:rsidRDefault="006242F8" w:rsidP="007401FE">
            <w:pPr>
              <w:jc w:val="center"/>
              <w:rPr>
                <w:b/>
                <w:bCs/>
                <w:u w:val="single"/>
              </w:rPr>
            </w:pPr>
            <w:r w:rsidRPr="00317066">
              <w:rPr>
                <w:b/>
                <w:bCs/>
                <w:u w:val="single"/>
              </w:rPr>
              <w:t>Михаил Иванович Глинка</w:t>
            </w:r>
          </w:p>
          <w:p w14:paraId="6781C034" w14:textId="77777777" w:rsidR="00317066" w:rsidRPr="00317066" w:rsidRDefault="00317066" w:rsidP="007401FE">
            <w:pPr>
              <w:jc w:val="center"/>
              <w:rPr>
                <w:b/>
                <w:bCs/>
                <w:u w:val="single"/>
              </w:rPr>
            </w:pPr>
          </w:p>
          <w:p w14:paraId="1E9271A1" w14:textId="77777777" w:rsidR="006242F8" w:rsidRPr="006242F8" w:rsidRDefault="006242F8" w:rsidP="006242F8">
            <w:pPr>
              <w:jc w:val="both"/>
              <w:rPr>
                <w:b/>
                <w:bCs/>
              </w:rPr>
            </w:pPr>
            <w:r w:rsidRPr="006242F8">
              <w:t xml:space="preserve"> </w:t>
            </w:r>
            <w:r w:rsidRPr="006242F8">
              <w:rPr>
                <w:b/>
                <w:bCs/>
              </w:rPr>
              <w:t>Дата и место рождения:</w:t>
            </w:r>
            <w:r w:rsidRPr="006242F8">
              <w:t>20 мая [1 июня] 1804, с. Новоспасское, Смоленская губерния</w:t>
            </w:r>
          </w:p>
          <w:p w14:paraId="731DE7B4" w14:textId="77777777" w:rsidR="006242F8" w:rsidRPr="006242F8" w:rsidRDefault="006242F8" w:rsidP="006242F8">
            <w:pPr>
              <w:jc w:val="both"/>
              <w:rPr>
                <w:b/>
                <w:bCs/>
              </w:rPr>
            </w:pPr>
            <w:r w:rsidRPr="006242F8">
              <w:rPr>
                <w:b/>
                <w:bCs/>
              </w:rPr>
              <w:t>Дата и место смерти:</w:t>
            </w:r>
            <w:r w:rsidRPr="006242F8">
              <w:t>3 февраля 1857, Берлин</w:t>
            </w:r>
          </w:p>
          <w:p w14:paraId="5D4EE9C3" w14:textId="77777777" w:rsidR="006242F8" w:rsidRPr="006242F8" w:rsidRDefault="006242F8" w:rsidP="006242F8">
            <w:pPr>
              <w:jc w:val="both"/>
            </w:pPr>
            <w:r w:rsidRPr="006242F8">
              <w:rPr>
                <w:b/>
                <w:bCs/>
              </w:rPr>
              <w:t xml:space="preserve">Эпоха: </w:t>
            </w:r>
            <w:r w:rsidRPr="006242F8">
              <w:t>Российская империя 18-19 век</w:t>
            </w:r>
          </w:p>
          <w:p w14:paraId="15ECCAAD" w14:textId="364C4571" w:rsidR="006242F8" w:rsidRPr="006242F8" w:rsidRDefault="006242F8" w:rsidP="006242F8">
            <w:pPr>
              <w:jc w:val="both"/>
            </w:pPr>
            <w:r w:rsidRPr="006242F8">
              <w:t>Он рос нервным, мнительным и болезненным ребёнком-недотрогой — «мимозой».  С десяти лет Михаил начал учиться игре на фортепиано и скрипке. В 1817 году родители привозят Михаила в Санкт-Петербург и помещают в Благородный пансион при Главном педагогическом институте, где его гувернёром был поэт, декабрист В. К. Кюхельбекер.  В пансионе Глинка познакомился с А. С. Пушкиным. По окончании пансиона им были написаны хорошо известные сегодня романсы и песни: «Не искушай меня без нужды», «Не пой, красавица, при мне» на слова А. С. Пушкина, «Ночь осенняя, ночь любезная». В конце апреля 1830 года композитор отправляется в Италию, где знакомится с выдающимися композиторами В. Беллини и Г. Доницетти, изучает вокальный стиль бельканто.</w:t>
            </w:r>
            <w:r w:rsidRPr="006242F8">
              <w:br/>
            </w:r>
            <w:r w:rsidRPr="006242F8">
              <w:lastRenderedPageBreak/>
              <w:t>Глинка вернулся с обширными планами создания русской национальной оперы. После долгих поисков сюжета для оперы Глинка, по совету В. Жуковского, остановился на предании об Иване Сусанине. В 1836 году опера «Жизнь за царя» была закончена. Премьера «Жизни за царя» состоялась 27 ноября 1836 года. Успех был огромным, опера была с восторгом принята обществом. </w:t>
            </w:r>
          </w:p>
          <w:p w14:paraId="38281090" w14:textId="77777777" w:rsidR="006242F8" w:rsidRPr="006242F8" w:rsidRDefault="006242F8" w:rsidP="006242F8">
            <w:pPr>
              <w:jc w:val="both"/>
            </w:pPr>
            <w:r w:rsidRPr="006242F8">
              <w:t xml:space="preserve">В 1837 году Михаил Глинка, начал работать над новой оперой на сюжет поэмы А. С. Пушкина «Руслан и Людмила». Первое представление «Руслана и Людмилы» состоялось 27 </w:t>
            </w:r>
            <w:proofErr w:type="gramStart"/>
            <w:r w:rsidRPr="006242F8">
              <w:t>ноября  декабря</w:t>
            </w:r>
            <w:proofErr w:type="gramEnd"/>
            <w:r w:rsidRPr="006242F8">
              <w:t xml:space="preserve"> 1842 года.</w:t>
            </w:r>
          </w:p>
          <w:p w14:paraId="74102340" w14:textId="77777777" w:rsidR="006242F8" w:rsidRPr="006242F8" w:rsidRDefault="006242F8" w:rsidP="006242F8">
            <w:pPr>
              <w:jc w:val="both"/>
            </w:pPr>
            <w:r w:rsidRPr="006242F8">
              <w:t xml:space="preserve">Романсы и песни Глинки — гордость русской классики. </w:t>
            </w:r>
          </w:p>
          <w:p w14:paraId="2A253E45" w14:textId="208665E7" w:rsidR="006242F8" w:rsidRPr="006242F8" w:rsidRDefault="006242F8" w:rsidP="006242F8">
            <w:pPr>
              <w:jc w:val="both"/>
            </w:pPr>
            <w:r w:rsidRPr="006242F8">
              <w:t xml:space="preserve">В 1856 году Михаил Иванович Глинка уезжает в Берлин. Там он занялся изучением старинных русских церковных напевов, творчества старых мастеров, хоровых сочинений итальянца </w:t>
            </w:r>
            <w:proofErr w:type="spellStart"/>
            <w:r w:rsidRPr="006242F8">
              <w:t>Палестрины</w:t>
            </w:r>
            <w:proofErr w:type="spellEnd"/>
            <w:r w:rsidR="007401FE">
              <w:t xml:space="preserve">, </w:t>
            </w:r>
            <w:r w:rsidRPr="006242F8">
              <w:t>Иоганна Себастьяна Баха. Глинка первый из светских композиторов стал сочинять и обрабатывать церковные мелодии в русском стиле. Неожиданная болезнь прервала эти занятия.</w:t>
            </w:r>
          </w:p>
          <w:p w14:paraId="71D2A5D2" w14:textId="77777777" w:rsidR="006242F8" w:rsidRPr="006242F8" w:rsidRDefault="006242F8" w:rsidP="006242F8">
            <w:pPr>
              <w:jc w:val="both"/>
            </w:pPr>
            <w:r w:rsidRPr="006242F8">
              <w:t xml:space="preserve">Михаил Иванович Глинка скончался </w:t>
            </w:r>
            <w:r w:rsidRPr="006242F8">
              <w:rPr>
                <w:b/>
                <w:bCs/>
              </w:rPr>
              <w:t>15 февраля 1857 года</w:t>
            </w:r>
            <w:r w:rsidRPr="006242F8">
              <w:t xml:space="preserve"> в Берлине и был похоронен на лютеранском кладбище. В мае того же года, по настоянию младшей сестры М. И. Глинки Людмилы прах композитора был перевезён в Санкт-Петербург и перезахоронен на Тихвинском кладбище.</w:t>
            </w:r>
          </w:p>
          <w:p w14:paraId="39305171" w14:textId="77777777" w:rsidR="006242F8" w:rsidRPr="006242F8" w:rsidRDefault="006242F8" w:rsidP="006242F8">
            <w:pPr>
              <w:jc w:val="both"/>
            </w:pPr>
            <w:r w:rsidRPr="006242F8">
              <w:rPr>
                <w:b/>
                <w:bCs/>
              </w:rPr>
              <w:t>ПРОИЗВЕДЕНИЯ</w:t>
            </w:r>
            <w:r w:rsidRPr="006242F8">
              <w:t xml:space="preserve">: </w:t>
            </w:r>
            <w:r w:rsidRPr="006242F8">
              <w:rPr>
                <w:b/>
                <w:bCs/>
              </w:rPr>
              <w:t>Оперы</w:t>
            </w:r>
            <w:r w:rsidRPr="006242F8">
              <w:t>: «Иван Сусанин» («Жизнь за царя») (1836), «Руслан и Людмила» (1837–1842).</w:t>
            </w:r>
          </w:p>
          <w:p w14:paraId="0DB1221D" w14:textId="77777777" w:rsidR="006242F8" w:rsidRPr="006242F8" w:rsidRDefault="006242F8" w:rsidP="006242F8">
            <w:pPr>
              <w:jc w:val="both"/>
              <w:rPr>
                <w:b/>
                <w:bCs/>
                <w:i/>
                <w:iCs/>
              </w:rPr>
            </w:pPr>
            <w:r w:rsidRPr="006242F8">
              <w:rPr>
                <w:b/>
                <w:bCs/>
              </w:rPr>
              <w:t>80 романсов, песен, арий</w:t>
            </w:r>
          </w:p>
          <w:p w14:paraId="5F765FA4" w14:textId="30DDF038" w:rsidR="006242F8" w:rsidRPr="006242F8" w:rsidRDefault="006242F8" w:rsidP="006242F8">
            <w:pPr>
              <w:jc w:val="both"/>
            </w:pPr>
            <w:hyperlink r:id="rId7" w:tgtFrame="_blank" w:history="1">
              <w:r w:rsidRPr="006242F8">
                <w:rPr>
                  <w:rStyle w:val="a4"/>
                  <w:color w:val="auto"/>
                  <w:u w:val="none"/>
                </w:rPr>
                <w:t>Цикл романсов «Прощание с Петербургом»</w:t>
              </w:r>
            </w:hyperlink>
            <w:r w:rsidRPr="006242F8">
              <w:br/>
              <w:t> </w:t>
            </w:r>
            <w:hyperlink r:id="rId8" w:tgtFrame="_blank" w:history="1">
              <w:r w:rsidRPr="006242F8">
                <w:rPr>
                  <w:rStyle w:val="a4"/>
                  <w:color w:val="auto"/>
                  <w:u w:val="none"/>
                </w:rPr>
                <w:t>«Не искушай»</w:t>
              </w:r>
            </w:hyperlink>
            <w:r w:rsidRPr="006242F8">
              <w:t> (1825)</w:t>
            </w:r>
            <w:r w:rsidRPr="006242F8">
              <w:br/>
            </w:r>
            <w:hyperlink r:id="rId9" w:tgtFrame="_blank" w:history="1">
              <w:r w:rsidRPr="006242F8">
                <w:rPr>
                  <w:rStyle w:val="a4"/>
                  <w:color w:val="auto"/>
                  <w:u w:val="none"/>
                </w:rPr>
                <w:t>«Сомнение»</w:t>
              </w:r>
            </w:hyperlink>
            <w:r w:rsidRPr="006242F8">
              <w:t> (1838)</w:t>
            </w:r>
            <w:r w:rsidRPr="006242F8">
              <w:br/>
            </w:r>
            <w:hyperlink r:id="rId10" w:tgtFrame="_blank" w:history="1">
              <w:r w:rsidRPr="006242F8">
                <w:rPr>
                  <w:rStyle w:val="a4"/>
                  <w:color w:val="auto"/>
                  <w:u w:val="none"/>
                </w:rPr>
                <w:t>«Я помню чудное мгновенье»</w:t>
              </w:r>
            </w:hyperlink>
            <w:r w:rsidRPr="006242F8">
              <w:t> (1840, на стихотворение</w:t>
            </w:r>
            <w:r w:rsidR="007401FE">
              <w:t xml:space="preserve"> А.С. </w:t>
            </w:r>
            <w:r w:rsidRPr="006242F8">
              <w:t>Пушкина)</w:t>
            </w:r>
            <w:r w:rsidRPr="006242F8">
              <w:br/>
              <w:t>Камерно-инструментальные ансамбли, произведения для хора с оркестром, вокальные упражнения и этюды.</w:t>
            </w:r>
          </w:p>
          <w:p w14:paraId="175D522F" w14:textId="77777777" w:rsidR="006242F8" w:rsidRPr="006242F8" w:rsidRDefault="006242F8" w:rsidP="00D104FF">
            <w:pPr>
              <w:jc w:val="both"/>
            </w:pPr>
          </w:p>
        </w:tc>
        <w:tc>
          <w:tcPr>
            <w:tcW w:w="4672" w:type="dxa"/>
          </w:tcPr>
          <w:p w14:paraId="38F8FCB8" w14:textId="7498C42B" w:rsidR="006242F8" w:rsidRDefault="00317066" w:rsidP="00317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группа</w:t>
            </w:r>
            <w:r w:rsidR="006242F8" w:rsidRPr="00F657F2">
              <w:rPr>
                <w:b/>
                <w:bCs/>
              </w:rPr>
              <w:t xml:space="preserve"> 2</w:t>
            </w:r>
          </w:p>
          <w:p w14:paraId="23AAA8BF" w14:textId="77777777" w:rsidR="00317066" w:rsidRPr="00F657F2" w:rsidRDefault="00317066" w:rsidP="00317066">
            <w:pPr>
              <w:jc w:val="center"/>
              <w:rPr>
                <w:b/>
                <w:bCs/>
              </w:rPr>
            </w:pPr>
          </w:p>
          <w:p w14:paraId="0D9D94B6" w14:textId="65187C6E" w:rsidR="00F657F2" w:rsidRPr="00317066" w:rsidRDefault="00F657F2" w:rsidP="007401FE">
            <w:pPr>
              <w:jc w:val="center"/>
              <w:rPr>
                <w:b/>
                <w:bCs/>
                <w:u w:val="single"/>
              </w:rPr>
            </w:pPr>
            <w:r w:rsidRPr="00317066">
              <w:rPr>
                <w:b/>
                <w:bCs/>
                <w:u w:val="single"/>
              </w:rPr>
              <w:t>Сергей Сергеевич Прокофьев</w:t>
            </w:r>
          </w:p>
          <w:p w14:paraId="776A6804" w14:textId="77777777" w:rsidR="00317066" w:rsidRPr="00F657F2" w:rsidRDefault="00317066" w:rsidP="007401FE">
            <w:pPr>
              <w:jc w:val="center"/>
              <w:rPr>
                <w:b/>
                <w:bCs/>
              </w:rPr>
            </w:pPr>
          </w:p>
          <w:p w14:paraId="715EC23C" w14:textId="085E09A1" w:rsidR="00F657F2" w:rsidRPr="00F657F2" w:rsidRDefault="00F657F2" w:rsidP="00F657F2">
            <w:pPr>
              <w:jc w:val="both"/>
            </w:pPr>
            <w:r w:rsidRPr="00F657F2">
              <w:t>Родился в 1891 году в Екатеринославской губернии.</w:t>
            </w:r>
            <w:r w:rsidRPr="00F657F2">
              <w:br/>
              <w:t>Великий русский композитор известен тем, что своё первое большое музыкальное произведение написал в 9 лет. А в возрасте 5,5 лет Сергей Прокофьев сочинил своё первое музыкальное произведение — маленькую пьесу. </w:t>
            </w:r>
          </w:p>
          <w:p w14:paraId="5B4E79DF" w14:textId="7893C309" w:rsidR="00F657F2" w:rsidRDefault="00F657F2" w:rsidP="00F657F2">
            <w:pPr>
              <w:jc w:val="both"/>
            </w:pPr>
            <w:r w:rsidRPr="00F657F2">
              <w:t xml:space="preserve"> В 1902 году Прокофьев начал учиться у композитора Рейнгольда Глиэра, а в 1904 поступил в Петербургскую консерваторию.</w:t>
            </w:r>
          </w:p>
          <w:p w14:paraId="6CA64670" w14:textId="77777777" w:rsidR="00F657F2" w:rsidRPr="00F657F2" w:rsidRDefault="00F657F2" w:rsidP="00F657F2">
            <w:pPr>
              <w:jc w:val="both"/>
            </w:pPr>
            <w:r w:rsidRPr="00F657F2">
              <w:t>Сергей Прокофьев окончил консерваторию композитором, но отучился и на пианиста, увлекался органной музыкой. Сергей Прокофьев учился у Н.А. Римского-Корсакова. Его первыми взрослыми сочинениями стали пьеса для фортепиано и сонаты.</w:t>
            </w:r>
          </w:p>
          <w:p w14:paraId="41E91C24" w14:textId="77777777" w:rsidR="00F657F2" w:rsidRPr="00F657F2" w:rsidRDefault="00F657F2" w:rsidP="00F657F2">
            <w:pPr>
              <w:jc w:val="both"/>
            </w:pPr>
            <w:r w:rsidRPr="00F657F2">
              <w:t xml:space="preserve">Известность же Прокофьеву принесла опера «Любовь к трем апельсинам». </w:t>
            </w:r>
            <w:r w:rsidRPr="00F657F2">
              <w:br/>
              <w:t>Он также писал музыкальное сопровождение к фильмам, без его музыки невозможно представить картину «Александр Невский».</w:t>
            </w:r>
          </w:p>
          <w:p w14:paraId="26E968D2" w14:textId="77777777" w:rsidR="00F657F2" w:rsidRPr="00F657F2" w:rsidRDefault="00F657F2" w:rsidP="00F657F2">
            <w:pPr>
              <w:jc w:val="both"/>
            </w:pPr>
            <w:r w:rsidRPr="00F657F2">
              <w:t xml:space="preserve">В 1918 году Сергей Прокофьев эмигрировал в США. Долгие годы он жил в Америке и Европе, </w:t>
            </w:r>
            <w:r w:rsidRPr="00F657F2">
              <w:lastRenderedPageBreak/>
              <w:t xml:space="preserve">гастролируя. Приезжал и на Родину. В 1936 году Прокофьев вернулся в СССР. </w:t>
            </w:r>
          </w:p>
          <w:p w14:paraId="63670EAA" w14:textId="77777777" w:rsidR="00F657F2" w:rsidRPr="00F657F2" w:rsidRDefault="00F657F2" w:rsidP="00F657F2">
            <w:pPr>
              <w:jc w:val="both"/>
            </w:pPr>
            <w:r w:rsidRPr="00F657F2">
              <w:t xml:space="preserve">В этот период Прокофьев написал симфонию- сказку «Петя и волк» и оперу «Война и мир». Работа над этими произведениями заняла у Прокофьева 10 лет. </w:t>
            </w:r>
          </w:p>
          <w:p w14:paraId="03AA6973" w14:textId="77777777" w:rsidR="00F657F2" w:rsidRPr="00F657F2" w:rsidRDefault="00F657F2" w:rsidP="00F657F2">
            <w:pPr>
              <w:jc w:val="both"/>
            </w:pPr>
            <w:r w:rsidRPr="00F657F2">
              <w:t>В 1948 году композитора настигла личная трагедия: его тогда уже бывшую супругу арестовали и сослали, самого же его начали корить за формализм, произведения подвергались резкой критике.</w:t>
            </w:r>
          </w:p>
          <w:p w14:paraId="3B9C2483" w14:textId="77777777" w:rsidR="00F657F2" w:rsidRPr="00F657F2" w:rsidRDefault="00F657F2" w:rsidP="00F657F2">
            <w:pPr>
              <w:jc w:val="both"/>
            </w:pPr>
            <w:r w:rsidRPr="00F657F2">
              <w:t>Вероятно, именно это стало причиной ранней трагической смерти композитора в возрасте 61 года. Сергея Прокофьева не стало</w:t>
            </w:r>
            <w:r w:rsidRPr="00F657F2">
              <w:rPr>
                <w:b/>
                <w:bCs/>
              </w:rPr>
              <w:t xml:space="preserve"> 5 марта 1953 года</w:t>
            </w:r>
            <w:r w:rsidRPr="00F657F2">
              <w:t>. Сергей Прокофьев скончался в один день с Иосифом Сталиным, из-за чего его смерть не только прошла почти незамеченной для широкой общественности, но и возникли проблемы с организацией его похорон. </w:t>
            </w:r>
          </w:p>
          <w:p w14:paraId="70319738" w14:textId="77777777" w:rsidR="00F657F2" w:rsidRPr="00F657F2" w:rsidRDefault="00F657F2" w:rsidP="00F657F2">
            <w:pPr>
              <w:jc w:val="both"/>
            </w:pPr>
            <w:r w:rsidRPr="00F657F2">
              <w:rPr>
                <w:b/>
                <w:bCs/>
              </w:rPr>
              <w:t>ПРОИЗВЕДЕНИЯ</w:t>
            </w:r>
            <w:r w:rsidRPr="00F657F2">
              <w:t xml:space="preserve">: </w:t>
            </w:r>
            <w:r w:rsidRPr="00F657F2">
              <w:rPr>
                <w:b/>
                <w:bCs/>
              </w:rPr>
              <w:t>Оперы</w:t>
            </w:r>
            <w:r w:rsidRPr="00F657F2">
              <w:t>: «Любовь к трем апельсинам», «Война и мир» по Л. Толстому, «Игрок» по Ф. Достоевскому.</w:t>
            </w:r>
          </w:p>
          <w:p w14:paraId="3983332F" w14:textId="77777777" w:rsidR="00F657F2" w:rsidRPr="00F657F2" w:rsidRDefault="00F657F2" w:rsidP="00F657F2">
            <w:pPr>
              <w:jc w:val="both"/>
            </w:pPr>
            <w:r w:rsidRPr="00F657F2">
              <w:rPr>
                <w:b/>
                <w:bCs/>
              </w:rPr>
              <w:t>Балеты</w:t>
            </w:r>
            <w:r w:rsidRPr="00F657F2">
              <w:t>: «Ромео и Джульетта», «Блудный сын», «Сказ о каменном цветке», «Золушка».</w:t>
            </w:r>
          </w:p>
          <w:p w14:paraId="794F6504" w14:textId="77777777" w:rsidR="00F657F2" w:rsidRPr="00F657F2" w:rsidRDefault="00F657F2" w:rsidP="00F657F2">
            <w:pPr>
              <w:jc w:val="both"/>
            </w:pPr>
            <w:r w:rsidRPr="00F657F2">
              <w:rPr>
                <w:b/>
                <w:bCs/>
              </w:rPr>
              <w:t>Кантаты</w:t>
            </w:r>
            <w:r w:rsidRPr="00F657F2">
              <w:t>: «Александр Невский», «Семеро их».</w:t>
            </w:r>
          </w:p>
          <w:p w14:paraId="75E34D93" w14:textId="77777777" w:rsidR="00F657F2" w:rsidRPr="00F657F2" w:rsidRDefault="00F657F2" w:rsidP="00F657F2">
            <w:pPr>
              <w:jc w:val="both"/>
              <w:rPr>
                <w:b/>
                <w:bCs/>
              </w:rPr>
            </w:pPr>
            <w:r w:rsidRPr="00F657F2">
              <w:rPr>
                <w:b/>
                <w:bCs/>
              </w:rPr>
              <w:t>7 симфоний</w:t>
            </w:r>
          </w:p>
          <w:p w14:paraId="2C23FBD0" w14:textId="77777777" w:rsidR="00F657F2" w:rsidRPr="00F657F2" w:rsidRDefault="00F657F2" w:rsidP="00F657F2">
            <w:pPr>
              <w:jc w:val="both"/>
            </w:pPr>
            <w:r w:rsidRPr="00F657F2">
              <w:t>Симфония-сказка «Петя и Волк», концерты для фортепиано с оркестром и для скрипки с оркестром.</w:t>
            </w:r>
          </w:p>
          <w:p w14:paraId="7B801454" w14:textId="77777777" w:rsidR="00F657F2" w:rsidRPr="00F657F2" w:rsidRDefault="00F657F2" w:rsidP="00F657F2">
            <w:pPr>
              <w:jc w:val="both"/>
            </w:pPr>
          </w:p>
          <w:p w14:paraId="7B98DC70" w14:textId="77777777" w:rsidR="00F657F2" w:rsidRPr="00F657F2" w:rsidRDefault="00F657F2" w:rsidP="00F657F2">
            <w:pPr>
              <w:jc w:val="both"/>
            </w:pPr>
          </w:p>
          <w:p w14:paraId="72268EB1" w14:textId="3E009FA3" w:rsidR="00FC670A" w:rsidRPr="00F657F2" w:rsidRDefault="00FC670A" w:rsidP="00D104FF">
            <w:pPr>
              <w:jc w:val="both"/>
            </w:pPr>
          </w:p>
        </w:tc>
      </w:tr>
    </w:tbl>
    <w:p w14:paraId="2835DECD" w14:textId="417517D5" w:rsidR="00BC5B0E" w:rsidRDefault="00BC5B0E" w:rsidP="00D104FF">
      <w:pPr>
        <w:spacing w:after="0"/>
        <w:ind w:firstLine="709"/>
        <w:jc w:val="both"/>
      </w:pPr>
    </w:p>
    <w:p w14:paraId="117FDBB5" w14:textId="57C126F6" w:rsidR="009E2F50" w:rsidRPr="00E57BD0" w:rsidRDefault="00E57BD0" w:rsidP="00BC5B0E">
      <w:pPr>
        <w:spacing w:after="0"/>
        <w:jc w:val="both"/>
      </w:pPr>
      <w:r>
        <w:t xml:space="preserve">     </w:t>
      </w:r>
      <w:r w:rsidR="009E2F50">
        <w:t xml:space="preserve">Класс делится на две </w:t>
      </w:r>
      <w:r w:rsidR="00BC5B0E">
        <w:t>группы</w:t>
      </w:r>
      <w:r w:rsidR="000D79A0">
        <w:t xml:space="preserve"> и </w:t>
      </w:r>
      <w:r w:rsidR="00BC5B0E">
        <w:t xml:space="preserve">назначаются капитаны команд. </w:t>
      </w:r>
      <w:r w:rsidR="000D79A0">
        <w:t>Учитель раздает</w:t>
      </w:r>
      <w:r w:rsidR="00BC5B0E">
        <w:t xml:space="preserve"> подготовленные </w:t>
      </w:r>
      <w:r w:rsidR="000D79A0">
        <w:t>задания</w:t>
      </w:r>
      <w:r w:rsidR="00D104FF">
        <w:t xml:space="preserve"> </w:t>
      </w:r>
      <w:r w:rsidR="009A56D6">
        <w:t xml:space="preserve">Вариант 1 и Вариант 2, </w:t>
      </w:r>
      <w:r w:rsidR="000D79A0">
        <w:t>и</w:t>
      </w:r>
      <w:r w:rsidR="00BC5B0E">
        <w:t xml:space="preserve"> задает </w:t>
      </w:r>
      <w:r w:rsidR="000D79A0">
        <w:t>время,</w:t>
      </w:r>
      <w:r w:rsidR="00370796">
        <w:rPr>
          <w:i/>
          <w:iCs/>
        </w:rPr>
        <w:t xml:space="preserve"> </w:t>
      </w:r>
      <w:r w:rsidR="000D79A0">
        <w:t xml:space="preserve">которое учащиеся </w:t>
      </w:r>
      <w:r w:rsidR="000D79A0" w:rsidRPr="00BC5B0E">
        <w:t>могут потратить на изучение информации.</w:t>
      </w:r>
      <w:r w:rsidR="002D7E54">
        <w:t xml:space="preserve"> Данное время составляет 3 минуты. </w:t>
      </w:r>
      <w:r w:rsidR="000D79A0">
        <w:t xml:space="preserve">В свою очередь, </w:t>
      </w:r>
      <w:r w:rsidR="002D7E54" w:rsidRPr="002D7E54">
        <w:t>капитан</w:t>
      </w:r>
      <w:r w:rsidR="000D79A0" w:rsidRPr="002D7E54">
        <w:t xml:space="preserve"> </w:t>
      </w:r>
      <w:r w:rsidR="000D79A0">
        <w:t xml:space="preserve">команды распределяет </w:t>
      </w:r>
      <w:r w:rsidR="002D7E54" w:rsidRPr="002D7E54">
        <w:t>предл</w:t>
      </w:r>
      <w:r w:rsidR="002D7E54">
        <w:t>о</w:t>
      </w:r>
      <w:r w:rsidR="002D7E54" w:rsidRPr="002D7E54">
        <w:t>женную</w:t>
      </w:r>
      <w:r w:rsidR="00D104FF" w:rsidRPr="002D7E54">
        <w:t xml:space="preserve"> </w:t>
      </w:r>
      <w:r w:rsidR="000D79A0">
        <w:t>информацию между участниками команды, в результате чего каждый</w:t>
      </w:r>
      <w:r w:rsidR="00724188">
        <w:t xml:space="preserve"> </w:t>
      </w:r>
      <w:r w:rsidR="002D7E54" w:rsidRPr="002D7E54">
        <w:t>прорабатывает свою часть задания.</w:t>
      </w:r>
      <w:r w:rsidR="002D7E54">
        <w:t xml:space="preserve"> </w:t>
      </w:r>
      <w:r w:rsidR="000D79A0">
        <w:t xml:space="preserve">По истечении заданного времени учитель </w:t>
      </w:r>
      <w:r w:rsidR="000E600B">
        <w:t>со</w:t>
      </w:r>
      <w:r w:rsidR="000D79A0">
        <w:t>бирает</w:t>
      </w:r>
      <w:r w:rsidR="000E600B">
        <w:t xml:space="preserve"> </w:t>
      </w:r>
      <w:r w:rsidR="000D79A0">
        <w:t xml:space="preserve">задания </w:t>
      </w:r>
      <w:r w:rsidR="000E600B">
        <w:t>команд</w:t>
      </w:r>
      <w:r w:rsidR="000D79A0">
        <w:t xml:space="preserve"> и </w:t>
      </w:r>
      <w:r w:rsidR="002D7E54" w:rsidRPr="002D7E54">
        <w:t>предлагает</w:t>
      </w:r>
      <w:r w:rsidR="002D7E54">
        <w:t xml:space="preserve"> 4 </w:t>
      </w:r>
      <w:r w:rsidR="000D79A0">
        <w:t>минут</w:t>
      </w:r>
      <w:r w:rsidR="002D7E54">
        <w:t>ы</w:t>
      </w:r>
      <w:r w:rsidR="000D79A0">
        <w:t xml:space="preserve"> </w:t>
      </w:r>
      <w:r w:rsidR="000D79A0" w:rsidRPr="002D7E54">
        <w:t>для того,</w:t>
      </w:r>
      <w:r w:rsidR="000D79A0">
        <w:t xml:space="preserve"> чтобы </w:t>
      </w:r>
      <w:r w:rsidR="002D7E54" w:rsidRPr="002D7E54">
        <w:t>капитан команды</w:t>
      </w:r>
      <w:r w:rsidR="00724188">
        <w:t xml:space="preserve"> </w:t>
      </w:r>
      <w:r w:rsidR="000D79A0">
        <w:t>вписал</w:t>
      </w:r>
      <w:r w:rsidR="002D7E54">
        <w:t xml:space="preserve"> </w:t>
      </w:r>
      <w:r w:rsidR="00724188" w:rsidRPr="002D7E54">
        <w:t>информацию</w:t>
      </w:r>
      <w:r w:rsidR="002D7E54">
        <w:t xml:space="preserve">, </w:t>
      </w:r>
      <w:r w:rsidR="00724188" w:rsidRPr="002D7E54">
        <w:t>предложенную участниками команды</w:t>
      </w:r>
      <w:r w:rsidR="002D7E54">
        <w:t xml:space="preserve">. </w:t>
      </w:r>
      <w:r w:rsidR="002D7E54" w:rsidRPr="002D7E54">
        <w:t>В</w:t>
      </w:r>
      <w:r w:rsidR="002D7E54">
        <w:t xml:space="preserve"> </w:t>
      </w:r>
      <w:r w:rsidR="002D7E54" w:rsidRPr="002D7E54">
        <w:t>заключении</w:t>
      </w:r>
      <w:r w:rsidR="000D79A0">
        <w:t xml:space="preserve"> </w:t>
      </w:r>
      <w:r w:rsidR="002D7E54" w:rsidRPr="002D7E54">
        <w:t>капитаны команд</w:t>
      </w:r>
      <w:r w:rsidR="002D7E54">
        <w:t xml:space="preserve"> </w:t>
      </w:r>
      <w:r w:rsidR="00BA6052" w:rsidRPr="002D7E54">
        <w:t>презентуют результат работы</w:t>
      </w:r>
      <w:r w:rsidR="000D79A0" w:rsidRPr="002D7E54">
        <w:t>,</w:t>
      </w:r>
      <w:r w:rsidR="002D7E54">
        <w:t xml:space="preserve"> </w:t>
      </w:r>
      <w:r w:rsidR="000D79A0">
        <w:t xml:space="preserve">прорабатывая и закрепляя информацию </w:t>
      </w:r>
      <w:r w:rsidR="00BA6052">
        <w:t xml:space="preserve">под руководством </w:t>
      </w:r>
      <w:r w:rsidR="000D79A0">
        <w:t>учител</w:t>
      </w:r>
      <w:r w:rsidR="00BA6052">
        <w:t>я</w:t>
      </w:r>
      <w:r w:rsidR="000D79A0">
        <w:t xml:space="preserve">. </w:t>
      </w:r>
      <w:r w:rsidR="00336EF0">
        <w:t>П</w:t>
      </w:r>
      <w:r w:rsidR="000D79A0">
        <w:t>обеждает та команда, которая запомнила и зафиксировала максимальное количество</w:t>
      </w:r>
      <w:r w:rsidR="00336EF0">
        <w:t xml:space="preserve"> </w:t>
      </w:r>
      <w:r w:rsidR="000D79A0">
        <w:t>фактов</w:t>
      </w:r>
      <w:r w:rsidR="002D7E54">
        <w:t>,</w:t>
      </w:r>
      <w:r w:rsidR="003366A3">
        <w:t xml:space="preserve"> </w:t>
      </w:r>
      <w:r w:rsidR="00336EF0" w:rsidRPr="002D7E54">
        <w:t xml:space="preserve">изложенных </w:t>
      </w:r>
      <w:r w:rsidR="00BA6052" w:rsidRPr="002D7E54">
        <w:t>из</w:t>
      </w:r>
      <w:r w:rsidR="00336EF0" w:rsidRPr="002D7E54">
        <w:t xml:space="preserve"> предложенной информации.</w:t>
      </w:r>
      <w:r w:rsidR="003366A3">
        <w:t xml:space="preserve"> В общей сложности</w:t>
      </w:r>
      <w:r w:rsidR="001A4CFC">
        <w:t xml:space="preserve"> игра занимает около 7-8 минут урока. </w:t>
      </w:r>
    </w:p>
    <w:p w14:paraId="295232A8" w14:textId="41A690FF" w:rsidR="000D79A0" w:rsidRDefault="000D79A0" w:rsidP="00E4404E">
      <w:pPr>
        <w:spacing w:after="0"/>
        <w:ind w:firstLine="709"/>
        <w:jc w:val="both"/>
      </w:pPr>
      <w:r>
        <w:t>Чего мы добиваемся благодаря данному педагогическому подходу?</w:t>
      </w:r>
    </w:p>
    <w:p w14:paraId="2E156533" w14:textId="75BD4636" w:rsidR="000D79A0" w:rsidRDefault="000D79A0" w:rsidP="00E4404E">
      <w:pPr>
        <w:spacing w:after="0"/>
        <w:ind w:firstLine="709"/>
        <w:jc w:val="both"/>
      </w:pPr>
      <w:r>
        <w:t>Ученики попадают в атмосферу, которая</w:t>
      </w:r>
      <w:r w:rsidR="003366A3">
        <w:t xml:space="preserve"> </w:t>
      </w:r>
      <w:r w:rsidR="00BA6052" w:rsidRPr="003366A3">
        <w:t>не рассматривается в структуре классического урока</w:t>
      </w:r>
      <w:r>
        <w:t>. Потому как ученикам более привычно, когда учитель у доски</w:t>
      </w:r>
      <w:r w:rsidR="00BA6052" w:rsidRPr="003366A3">
        <w:t xml:space="preserve"> подает</w:t>
      </w:r>
      <w:r w:rsidR="003366A3">
        <w:t xml:space="preserve"> </w:t>
      </w:r>
      <w:r w:rsidR="0041277A">
        <w:t>сухую информацию в виде текста, лекции. Мозг, в свою очередь, оказывается зажатым во временные рамки, благодаря</w:t>
      </w:r>
      <w:r w:rsidR="0070237B">
        <w:t xml:space="preserve"> </w:t>
      </w:r>
      <w:r w:rsidR="0070237B" w:rsidRPr="003366A3">
        <w:t>такому подходу</w:t>
      </w:r>
      <w:r w:rsidR="003366A3">
        <w:t xml:space="preserve"> </w:t>
      </w:r>
      <w:r w:rsidR="0070237B">
        <w:t>активизируются память, мышление</w:t>
      </w:r>
      <w:r w:rsidR="003366A3">
        <w:t xml:space="preserve">. </w:t>
      </w:r>
      <w:r w:rsidR="0041277A">
        <w:t>Дополнительно</w:t>
      </w:r>
      <w:r w:rsidR="00CB177E">
        <w:t>-</w:t>
      </w:r>
      <w:r w:rsidR="0041277A">
        <w:t xml:space="preserve">командная работа всегда стимулирует учеников на активное участие </w:t>
      </w:r>
      <w:r w:rsidR="0070237B">
        <w:t>в работе и</w:t>
      </w:r>
      <w:r w:rsidR="001577F0">
        <w:t xml:space="preserve"> на </w:t>
      </w:r>
      <w:r w:rsidR="0041277A">
        <w:t>победу.</w:t>
      </w:r>
    </w:p>
    <w:p w14:paraId="6C5E42A2" w14:textId="772F2B9F" w:rsidR="009E2F50" w:rsidRDefault="009E2F50" w:rsidP="00E4404E">
      <w:pPr>
        <w:spacing w:after="0"/>
        <w:ind w:firstLine="709"/>
        <w:jc w:val="both"/>
      </w:pPr>
    </w:p>
    <w:p w14:paraId="762FACFC" w14:textId="4984664A" w:rsidR="00190A7C" w:rsidRDefault="00B058C8" w:rsidP="00190A7C">
      <w:pPr>
        <w:jc w:val="both"/>
      </w:pPr>
      <w:r>
        <w:t xml:space="preserve">     </w:t>
      </w:r>
      <w:r w:rsidR="00190A7C">
        <w:t xml:space="preserve">Благодаря данному подходу в работу включаются различные виды памяти, а </w:t>
      </w:r>
      <w:proofErr w:type="gramStart"/>
      <w:r w:rsidR="00190A7C">
        <w:t>так же</w:t>
      </w:r>
      <w:proofErr w:type="gramEnd"/>
      <w:r w:rsidR="00190A7C">
        <w:t xml:space="preserve"> ее характер психической активности</w:t>
      </w:r>
      <w:r w:rsidR="0041277A">
        <w:t>- эмоциональная, образная, словесно-лог</w:t>
      </w:r>
      <w:r>
        <w:t>и</w:t>
      </w:r>
      <w:r w:rsidR="0041277A">
        <w:t>ческая.</w:t>
      </w:r>
      <w:r>
        <w:t xml:space="preserve"> Различные виды памяти взаимодействуют друг с другом и обеспечивают комплексны</w:t>
      </w:r>
      <w:r w:rsidR="00CB177E">
        <w:t>й</w:t>
      </w:r>
      <w:r>
        <w:t xml:space="preserve"> процесс запоминания.</w:t>
      </w:r>
    </w:p>
    <w:p w14:paraId="001AFC97" w14:textId="741FB6BC" w:rsidR="00B058C8" w:rsidRDefault="00B058C8" w:rsidP="00190A7C">
      <w:pPr>
        <w:jc w:val="both"/>
      </w:pPr>
      <w:r>
        <w:t xml:space="preserve">     Мои наблюдения показывают, что спустя даже несколько уроков, в моменты коротких опросов, у детей сохраняется информация, полученная </w:t>
      </w:r>
      <w:r w:rsidRPr="003366A3">
        <w:t>путем</w:t>
      </w:r>
      <w:r w:rsidR="003366A3">
        <w:t xml:space="preserve"> </w:t>
      </w:r>
      <w:r w:rsidR="00BA4FAF" w:rsidRPr="003366A3">
        <w:t>активного использования разработанного мной приема</w:t>
      </w:r>
      <w:r w:rsidR="003366A3">
        <w:t xml:space="preserve"> </w:t>
      </w:r>
      <w:r>
        <w:t>«</w:t>
      </w:r>
      <w:r w:rsidR="001A4CFC">
        <w:t>Запоминай,</w:t>
      </w:r>
      <w:r>
        <w:t xml:space="preserve"> игра</w:t>
      </w:r>
      <w:r w:rsidR="00BA4FAF">
        <w:t>я</w:t>
      </w:r>
      <w:r>
        <w:t>».</w:t>
      </w:r>
    </w:p>
    <w:p w14:paraId="3C3E8A60" w14:textId="464F484F" w:rsidR="00B058C8" w:rsidRDefault="00B058C8" w:rsidP="005B7F77">
      <w:pPr>
        <w:spacing w:after="0"/>
        <w:jc w:val="both"/>
      </w:pPr>
    </w:p>
    <w:p w14:paraId="6A95EAD2" w14:textId="4180B61C" w:rsidR="00B058C8" w:rsidRDefault="00B058C8" w:rsidP="00E4404E">
      <w:pPr>
        <w:spacing w:after="0"/>
        <w:ind w:firstLine="709"/>
        <w:jc w:val="both"/>
      </w:pPr>
    </w:p>
    <w:p w14:paraId="1F50EBB5" w14:textId="68C75124" w:rsidR="00B058C8" w:rsidRDefault="00B058C8" w:rsidP="00E4404E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40F4D9B7" wp14:editId="2710E08F">
            <wp:extent cx="5174456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456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B721C" w14:textId="54DE4811" w:rsidR="00B058C8" w:rsidRPr="00B058C8" w:rsidRDefault="00B058C8" w:rsidP="00B058C8"/>
    <w:p w14:paraId="5F9C2AA7" w14:textId="2AA17F8C" w:rsidR="00B058C8" w:rsidRPr="00B058C8" w:rsidRDefault="00FA7F3C" w:rsidP="00B058C8">
      <w:r>
        <w:rPr>
          <w:noProof/>
        </w:rPr>
        <w:drawing>
          <wp:inline distT="0" distB="0" distL="0" distR="0" wp14:anchorId="2E164586" wp14:editId="0FB9CCBE">
            <wp:extent cx="5358765" cy="42824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631D1" w14:textId="567080FB" w:rsidR="00B058C8" w:rsidRPr="00B058C8" w:rsidRDefault="00B058C8" w:rsidP="00B058C8"/>
    <w:p w14:paraId="55718930" w14:textId="2319AA28" w:rsidR="00B058C8" w:rsidRPr="00B058C8" w:rsidRDefault="00B058C8" w:rsidP="00B058C8"/>
    <w:p w14:paraId="0E24F91C" w14:textId="7511880B" w:rsidR="00B058C8" w:rsidRDefault="005B7F77" w:rsidP="00B058C8">
      <w:r>
        <w:rPr>
          <w:noProof/>
        </w:rPr>
        <w:lastRenderedPageBreak/>
        <w:drawing>
          <wp:inline distT="0" distB="0" distL="0" distR="0" wp14:anchorId="66ECA8C6" wp14:editId="6CE0E427">
            <wp:extent cx="5939790" cy="59397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81A69" w14:textId="63729D69" w:rsidR="00B058C8" w:rsidRDefault="00B058C8" w:rsidP="00B058C8">
      <w:pPr>
        <w:ind w:firstLine="708"/>
      </w:pPr>
    </w:p>
    <w:sectPr w:rsidR="00B058C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4E"/>
    <w:rsid w:val="00025258"/>
    <w:rsid w:val="000D79A0"/>
    <w:rsid w:val="000E1D7F"/>
    <w:rsid w:val="000E600B"/>
    <w:rsid w:val="001577F0"/>
    <w:rsid w:val="0016210E"/>
    <w:rsid w:val="00163799"/>
    <w:rsid w:val="00190A7C"/>
    <w:rsid w:val="001A4CFC"/>
    <w:rsid w:val="00287659"/>
    <w:rsid w:val="002B107E"/>
    <w:rsid w:val="002D7E54"/>
    <w:rsid w:val="00317066"/>
    <w:rsid w:val="003366A3"/>
    <w:rsid w:val="00336EF0"/>
    <w:rsid w:val="00340052"/>
    <w:rsid w:val="00370796"/>
    <w:rsid w:val="003E4B0D"/>
    <w:rsid w:val="0041277A"/>
    <w:rsid w:val="004566E8"/>
    <w:rsid w:val="004C3924"/>
    <w:rsid w:val="00507065"/>
    <w:rsid w:val="005B7F77"/>
    <w:rsid w:val="005D1D68"/>
    <w:rsid w:val="005D60A0"/>
    <w:rsid w:val="005E47C9"/>
    <w:rsid w:val="006242F8"/>
    <w:rsid w:val="006A25BA"/>
    <w:rsid w:val="006C0B77"/>
    <w:rsid w:val="006E5E88"/>
    <w:rsid w:val="0070237B"/>
    <w:rsid w:val="00705744"/>
    <w:rsid w:val="00724188"/>
    <w:rsid w:val="007401FE"/>
    <w:rsid w:val="00745FD6"/>
    <w:rsid w:val="00751384"/>
    <w:rsid w:val="00775C83"/>
    <w:rsid w:val="008242FF"/>
    <w:rsid w:val="00870751"/>
    <w:rsid w:val="00882465"/>
    <w:rsid w:val="008A7B4F"/>
    <w:rsid w:val="00903CE2"/>
    <w:rsid w:val="00922C48"/>
    <w:rsid w:val="009A56D6"/>
    <w:rsid w:val="009E0F8A"/>
    <w:rsid w:val="009E2F50"/>
    <w:rsid w:val="00A6609D"/>
    <w:rsid w:val="00AD7CA3"/>
    <w:rsid w:val="00B058C8"/>
    <w:rsid w:val="00B63E2D"/>
    <w:rsid w:val="00B7083B"/>
    <w:rsid w:val="00B915B7"/>
    <w:rsid w:val="00BA4FAF"/>
    <w:rsid w:val="00BA6052"/>
    <w:rsid w:val="00BC5B0E"/>
    <w:rsid w:val="00BE0586"/>
    <w:rsid w:val="00C55B4A"/>
    <w:rsid w:val="00C72501"/>
    <w:rsid w:val="00CB177E"/>
    <w:rsid w:val="00CE4B1A"/>
    <w:rsid w:val="00D104FF"/>
    <w:rsid w:val="00D63681"/>
    <w:rsid w:val="00E4404E"/>
    <w:rsid w:val="00E57BD0"/>
    <w:rsid w:val="00EA59DF"/>
    <w:rsid w:val="00EE4070"/>
    <w:rsid w:val="00F12C76"/>
    <w:rsid w:val="00F32E7D"/>
    <w:rsid w:val="00F657F2"/>
    <w:rsid w:val="00FA7F3C"/>
    <w:rsid w:val="00FC2639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C918"/>
  <w15:docId w15:val="{7901ADE2-64D8-4DB2-B53A-55D0528D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2F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4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canto.ru/glinka_ne.html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belcanto.ru/or-glinka-spb.html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files/zapominai-igraiuchi.html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multiurok.ru/files/zapominai-igraiuchi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elcanto.ru/glinka_mgnovenie.html" TargetMode="External"/><Relationship Id="rId4" Type="http://schemas.openxmlformats.org/officeDocument/2006/relationships/hyperlink" Target="https://multiurok.ru/files/zapominai-igraiuchi.html" TargetMode="External"/><Relationship Id="rId9" Type="http://schemas.openxmlformats.org/officeDocument/2006/relationships/hyperlink" Target="https://www.belcanto.ru/glinka_somneni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Org</cp:lastModifiedBy>
  <cp:revision>7</cp:revision>
  <dcterms:created xsi:type="dcterms:W3CDTF">2025-04-23T10:17:00Z</dcterms:created>
  <dcterms:modified xsi:type="dcterms:W3CDTF">2025-05-06T12:56:00Z</dcterms:modified>
</cp:coreProperties>
</file>