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6159" w:type="dxa"/>
        <w:tblInd w:w="392" w:type="dxa"/>
        <w:tblLook w:val="04A0" w:firstRow="1" w:lastRow="0" w:firstColumn="1" w:lastColumn="0" w:noHBand="0" w:noVBand="1"/>
      </w:tblPr>
      <w:tblGrid>
        <w:gridCol w:w="8080"/>
        <w:gridCol w:w="8079"/>
      </w:tblGrid>
      <w:tr w:rsidR="00F0510F" w:rsidTr="006D6A18">
        <w:trPr>
          <w:trHeight w:val="10626"/>
        </w:trPr>
        <w:tc>
          <w:tcPr>
            <w:tcW w:w="8080" w:type="dxa"/>
          </w:tcPr>
          <w:p w:rsidR="00F0510F" w:rsidRDefault="00F0510F" w:rsidP="00F0510F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510F">
              <w:rPr>
                <w:rFonts w:ascii="Times New Roman" w:hAnsi="Times New Roman" w:cs="Times New Roman"/>
                <w:b/>
                <w:sz w:val="24"/>
                <w:szCs w:val="24"/>
              </w:rPr>
              <w:t>Опорный конспект</w:t>
            </w:r>
            <w:r w:rsidR="00CD30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D30DA" w:rsidRPr="00F0510F" w:rsidRDefault="00CD30DA" w:rsidP="00F0510F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протекания гидролиза соли</w:t>
            </w:r>
            <w:bookmarkStart w:id="0" w:name="_GoBack"/>
            <w:bookmarkEnd w:id="0"/>
          </w:p>
          <w:p w:rsidR="00F0510F" w:rsidRPr="00F0510F" w:rsidRDefault="00F0510F" w:rsidP="00F0510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10F">
              <w:rPr>
                <w:rFonts w:ascii="Times New Roman" w:hAnsi="Times New Roman" w:cs="Times New Roman"/>
                <w:sz w:val="24"/>
                <w:szCs w:val="24"/>
              </w:rPr>
              <w:t>Гидролиз возможен, если будут выполнены два условия:</w:t>
            </w:r>
          </w:p>
          <w:p w:rsidR="00F0510F" w:rsidRPr="00F0510F" w:rsidRDefault="00F0510F" w:rsidP="00F0510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1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І) Соль </w:t>
            </w:r>
            <w:r w:rsidRPr="00F0510F">
              <w:rPr>
                <w:rFonts w:ascii="Times New Roman" w:hAnsi="Times New Roman" w:cs="Times New Roman"/>
                <w:sz w:val="24"/>
                <w:szCs w:val="24"/>
              </w:rPr>
              <w:t>должна</w:t>
            </w:r>
            <w:r w:rsidRPr="00F051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051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быть</w:t>
            </w:r>
            <w:proofErr w:type="spellEnd"/>
            <w:r w:rsidRPr="00F051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0510F">
              <w:rPr>
                <w:rFonts w:ascii="Times New Roman" w:hAnsi="Times New Roman" w:cs="Times New Roman"/>
                <w:sz w:val="24"/>
                <w:szCs w:val="24"/>
              </w:rPr>
              <w:t>растворима в воде.</w:t>
            </w:r>
          </w:p>
          <w:p w:rsidR="00F0510F" w:rsidRPr="00F0510F" w:rsidRDefault="00F0510F" w:rsidP="00F0510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1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ІІ) Соль </w:t>
            </w:r>
            <w:r w:rsidRPr="00F0510F">
              <w:rPr>
                <w:rFonts w:ascii="Times New Roman" w:hAnsi="Times New Roman" w:cs="Times New Roman"/>
                <w:sz w:val="24"/>
                <w:szCs w:val="24"/>
              </w:rPr>
              <w:t>образована хотя бы одним слабым электролитом. Например:</w:t>
            </w:r>
          </w:p>
          <w:p w:rsidR="00F0510F" w:rsidRPr="00F0510F" w:rsidRDefault="00F0510F" w:rsidP="00F0510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10F">
              <w:rPr>
                <w:rFonts w:ascii="Times New Roman" w:hAnsi="Times New Roman" w:cs="Times New Roman"/>
                <w:sz w:val="24"/>
                <w:szCs w:val="24"/>
              </w:rPr>
              <w:t>1. Соль образована сильным основанием и слабой кислотой. Гидролиз протекает по аниону. Раствор этой соли имеет щелочную среду.</w:t>
            </w:r>
          </w:p>
          <w:p w:rsidR="00F0510F" w:rsidRPr="00F0510F" w:rsidRDefault="00F0510F" w:rsidP="00F0510F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1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</w:t>
            </w:r>
            <w:r w:rsidRPr="00F0510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F051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</w:t>
            </w:r>
            <w:r w:rsidRPr="00F0510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3  </w:t>
            </w:r>
            <w:r w:rsidRPr="00F0510F">
              <w:rPr>
                <w:rFonts w:ascii="Times New Roman" w:hAnsi="Times New Roman" w:cs="Times New Roman"/>
                <w:sz w:val="24"/>
                <w:szCs w:val="24"/>
              </w:rPr>
              <w:t xml:space="preserve">(образована </w:t>
            </w:r>
            <w:r w:rsidRPr="00F051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</w:t>
            </w:r>
            <w:r w:rsidRPr="00F0510F">
              <w:rPr>
                <w:rFonts w:ascii="Times New Roman" w:hAnsi="Times New Roman" w:cs="Times New Roman"/>
                <w:sz w:val="24"/>
                <w:szCs w:val="24"/>
              </w:rPr>
              <w:t xml:space="preserve">ОН и </w:t>
            </w:r>
            <w:r w:rsidRPr="00F0510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</w:t>
            </w:r>
            <w:r w:rsidRPr="00F0510F">
              <w:rPr>
                <w:rFonts w:ascii="Times New Roman" w:hAnsi="Times New Roman" w:cs="Times New Roman"/>
                <w:sz w:val="24"/>
                <w:szCs w:val="24"/>
                <w:u w:val="single"/>
                <w:vertAlign w:val="subscript"/>
              </w:rPr>
              <w:t>2</w:t>
            </w:r>
            <w:r w:rsidRPr="00F0510F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C</w:t>
            </w:r>
            <w:r w:rsidRPr="00F0510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</w:t>
            </w:r>
            <w:r w:rsidRPr="00F0510F">
              <w:rPr>
                <w:rFonts w:ascii="Times New Roman" w:hAnsi="Times New Roman" w:cs="Times New Roman"/>
                <w:sz w:val="24"/>
                <w:szCs w:val="24"/>
                <w:u w:val="single"/>
                <w:vertAlign w:val="subscript"/>
              </w:rPr>
              <w:t>3</w:t>
            </w:r>
            <w:r w:rsidRPr="00F0510F">
              <w:rPr>
                <w:rFonts w:ascii="Times New Roman" w:hAnsi="Times New Roman" w:cs="Times New Roman"/>
                <w:sz w:val="24"/>
                <w:szCs w:val="24"/>
              </w:rPr>
              <w:t xml:space="preserve">)                 </w:t>
            </w:r>
          </w:p>
          <w:p w:rsidR="00F0510F" w:rsidRPr="00F0510F" w:rsidRDefault="00F0510F" w:rsidP="00F0510F">
            <w:pPr>
              <w:pStyle w:val="a4"/>
              <w:spacing w:line="360" w:lineRule="auto"/>
              <w:ind w:firstLine="567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F051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</w:t>
            </w:r>
            <w:r w:rsidRPr="00F0510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F051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</w:t>
            </w:r>
            <w:r w:rsidRPr="00F0510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3 </w:t>
            </w:r>
            <w:r w:rsidRPr="00F0510F">
              <w:rPr>
                <w:rFonts w:ascii="Times New Roman" w:hAnsi="Times New Roman" w:cs="Times New Roman"/>
                <w:sz w:val="24"/>
                <w:szCs w:val="24"/>
              </w:rPr>
              <w:t xml:space="preserve">  ↔  2</w:t>
            </w:r>
            <w:r w:rsidRPr="00F051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</w:t>
            </w:r>
            <w:r w:rsidRPr="00F0510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1+  </w:t>
            </w:r>
            <w:r w:rsidRPr="00F0510F">
              <w:rPr>
                <w:rFonts w:ascii="Times New Roman" w:hAnsi="Times New Roman" w:cs="Times New Roman"/>
                <w:sz w:val="24"/>
                <w:szCs w:val="24"/>
              </w:rPr>
              <w:t xml:space="preserve">+   </w:t>
            </w:r>
            <w:r w:rsidRPr="00F051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F0510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0510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F0510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2-</w:t>
            </w:r>
          </w:p>
          <w:p w:rsidR="00F0510F" w:rsidRPr="00F0510F" w:rsidRDefault="00F0510F" w:rsidP="00F0510F">
            <w:pPr>
              <w:pStyle w:val="a4"/>
              <w:spacing w:line="36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0510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0510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F0510F">
              <w:rPr>
                <w:rFonts w:ascii="Times New Roman" w:hAnsi="Times New Roman" w:cs="Times New Roman"/>
                <w:sz w:val="24"/>
                <w:szCs w:val="24"/>
              </w:rPr>
              <w:t>О     ↔      2Н</w:t>
            </w:r>
            <w:r w:rsidRPr="00F0510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+</w:t>
            </w:r>
            <w:r w:rsidRPr="00F0510F">
              <w:rPr>
                <w:rFonts w:ascii="Times New Roman" w:hAnsi="Times New Roman" w:cs="Times New Roman"/>
                <w:sz w:val="24"/>
                <w:szCs w:val="24"/>
              </w:rPr>
              <w:t xml:space="preserve">  + ОН</w:t>
            </w:r>
            <w:r w:rsidRPr="00F0510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</w:t>
            </w:r>
          </w:p>
          <w:p w:rsidR="00F0510F" w:rsidRPr="00F0510F" w:rsidRDefault="00F0510F" w:rsidP="00F0510F">
            <w:pPr>
              <w:pStyle w:val="a4"/>
              <w:spacing w:line="360" w:lineRule="auto"/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51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F0510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0510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F0510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2-  </w:t>
            </w:r>
            <w:r w:rsidRPr="00F0510F">
              <w:rPr>
                <w:rFonts w:ascii="Times New Roman" w:hAnsi="Times New Roman" w:cs="Times New Roman"/>
                <w:sz w:val="24"/>
                <w:szCs w:val="24"/>
              </w:rPr>
              <w:t xml:space="preserve"> +  Н</w:t>
            </w:r>
            <w:r w:rsidRPr="00F0510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F0510F">
              <w:rPr>
                <w:rFonts w:ascii="Times New Roman" w:hAnsi="Times New Roman" w:cs="Times New Roman"/>
                <w:sz w:val="24"/>
                <w:szCs w:val="24"/>
              </w:rPr>
              <w:t>О →  Н</w:t>
            </w:r>
            <w:r w:rsidRPr="00F051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F0510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0510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F0510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1-</w:t>
            </w:r>
            <w:r w:rsidRPr="00F051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+    </w:t>
            </w:r>
            <w:r w:rsidRPr="00F0510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ОН </w:t>
            </w:r>
            <w:r w:rsidRPr="00F0510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vertAlign w:val="superscript"/>
              </w:rPr>
              <w:t>1-</w:t>
            </w:r>
            <w:r w:rsidRPr="00F0510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F051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</w:p>
          <w:p w:rsidR="00F0510F" w:rsidRPr="00F0510F" w:rsidRDefault="00F0510F" w:rsidP="00F0510F">
            <w:pPr>
              <w:pStyle w:val="a4"/>
              <w:spacing w:line="36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051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</w:t>
            </w:r>
            <w:r w:rsidRPr="00F051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рН &gt; 7,  щелочная среда               </w:t>
            </w:r>
          </w:p>
          <w:p w:rsidR="00F0510F" w:rsidRPr="00F0510F" w:rsidRDefault="00F0510F" w:rsidP="00F0510F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1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</w:t>
            </w:r>
            <w:r w:rsidRPr="00F0510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F051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</w:t>
            </w:r>
            <w:r w:rsidRPr="00F0510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3  </w:t>
            </w:r>
            <w:r w:rsidRPr="00F0510F">
              <w:rPr>
                <w:rFonts w:ascii="Times New Roman" w:hAnsi="Times New Roman" w:cs="Times New Roman"/>
                <w:sz w:val="24"/>
                <w:szCs w:val="24"/>
              </w:rPr>
              <w:t>+ Н</w:t>
            </w:r>
            <w:r w:rsidRPr="00F0510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F0510F">
              <w:rPr>
                <w:rFonts w:ascii="Times New Roman" w:hAnsi="Times New Roman" w:cs="Times New Roman"/>
                <w:sz w:val="24"/>
                <w:szCs w:val="24"/>
              </w:rPr>
              <w:t xml:space="preserve">О  →  </w:t>
            </w:r>
            <w:r w:rsidRPr="00F051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</w:t>
            </w:r>
            <w:r w:rsidRPr="00F0510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051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F0510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0510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3  </w:t>
            </w:r>
            <w:r w:rsidRPr="00F0510F">
              <w:rPr>
                <w:rFonts w:ascii="Times New Roman" w:hAnsi="Times New Roman" w:cs="Times New Roman"/>
                <w:sz w:val="24"/>
                <w:szCs w:val="24"/>
              </w:rPr>
              <w:t xml:space="preserve">+ </w:t>
            </w:r>
            <w:r w:rsidRPr="00F051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</w:t>
            </w:r>
            <w:r w:rsidRPr="00F0510F">
              <w:rPr>
                <w:rFonts w:ascii="Times New Roman" w:hAnsi="Times New Roman" w:cs="Times New Roman"/>
                <w:sz w:val="24"/>
                <w:szCs w:val="24"/>
              </w:rPr>
              <w:t>ОН                           (слайд №4)</w:t>
            </w:r>
          </w:p>
          <w:p w:rsidR="00F0510F" w:rsidRPr="00F0510F" w:rsidRDefault="00F0510F" w:rsidP="00F0510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10F">
              <w:rPr>
                <w:rFonts w:ascii="Times New Roman" w:hAnsi="Times New Roman" w:cs="Times New Roman"/>
                <w:sz w:val="24"/>
                <w:szCs w:val="24"/>
              </w:rPr>
              <w:t xml:space="preserve">2. Соль образована слабым основанием и сильной кислотой. Гидролиз протекает по катиону. Раствор этой соли имеет кислую среду. </w:t>
            </w:r>
          </w:p>
          <w:p w:rsidR="00F0510F" w:rsidRPr="00F0510F" w:rsidRDefault="00F0510F" w:rsidP="00F0510F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10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Start"/>
            <w:r w:rsidRPr="00F051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lCl</w:t>
            </w:r>
            <w:proofErr w:type="spellEnd"/>
            <w:proofErr w:type="gramStart"/>
            <w:r w:rsidRPr="00F0510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3  </w:t>
            </w:r>
            <w:r w:rsidRPr="00F0510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F0510F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образована </w:t>
            </w:r>
            <w:r w:rsidRPr="00F0510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</w:t>
            </w:r>
            <w:r w:rsidRPr="00F0510F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l</w:t>
            </w:r>
            <w:r w:rsidRPr="00F0510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(ОН)</w:t>
            </w:r>
            <w:r w:rsidRPr="00F0510F">
              <w:rPr>
                <w:rFonts w:ascii="Times New Roman" w:hAnsi="Times New Roman" w:cs="Times New Roman"/>
                <w:sz w:val="24"/>
                <w:szCs w:val="24"/>
                <w:u w:val="single"/>
                <w:vertAlign w:val="subscript"/>
              </w:rPr>
              <w:t>3</w:t>
            </w:r>
            <w:r w:rsidRPr="00F0510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  </w:t>
            </w:r>
            <w:r w:rsidRPr="00F0510F">
              <w:rPr>
                <w:rFonts w:ascii="Times New Roman" w:hAnsi="Times New Roman" w:cs="Times New Roman"/>
                <w:sz w:val="24"/>
                <w:szCs w:val="24"/>
              </w:rPr>
              <w:t>и  H</w:t>
            </w:r>
            <w:r w:rsidRPr="00F051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</w:t>
            </w:r>
            <w:r w:rsidRPr="00F051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0510F" w:rsidRPr="00F0510F" w:rsidRDefault="00F0510F" w:rsidP="00F0510F">
            <w:pPr>
              <w:pStyle w:val="a4"/>
              <w:spacing w:line="360" w:lineRule="auto"/>
              <w:ind w:firstLine="567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F0510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Start"/>
            <w:r w:rsidRPr="00F051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lCl</w:t>
            </w:r>
            <w:proofErr w:type="spellEnd"/>
            <w:r w:rsidRPr="00F0510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3 </w:t>
            </w:r>
            <w:r w:rsidRPr="00F0510F">
              <w:rPr>
                <w:rFonts w:ascii="Times New Roman" w:hAnsi="Times New Roman" w:cs="Times New Roman"/>
                <w:sz w:val="24"/>
                <w:szCs w:val="24"/>
              </w:rPr>
              <w:t>↔  А</w:t>
            </w:r>
            <w:r w:rsidRPr="00F051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F0510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3+</w:t>
            </w:r>
            <w:r w:rsidRPr="00F0510F">
              <w:rPr>
                <w:rFonts w:ascii="Times New Roman" w:hAnsi="Times New Roman" w:cs="Times New Roman"/>
                <w:sz w:val="24"/>
                <w:szCs w:val="24"/>
              </w:rPr>
              <w:t xml:space="preserve">  +  3</w:t>
            </w:r>
            <w:r w:rsidRPr="00F051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</w:t>
            </w:r>
            <w:r w:rsidRPr="00F0510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</w:t>
            </w:r>
          </w:p>
          <w:p w:rsidR="00F0510F" w:rsidRPr="00F0510F" w:rsidRDefault="00F0510F" w:rsidP="00F0510F">
            <w:pPr>
              <w:pStyle w:val="a4"/>
              <w:spacing w:line="36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0510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0510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F0510F">
              <w:rPr>
                <w:rFonts w:ascii="Times New Roman" w:hAnsi="Times New Roman" w:cs="Times New Roman"/>
                <w:sz w:val="24"/>
                <w:szCs w:val="24"/>
              </w:rPr>
              <w:t>О   ↔  2Н</w:t>
            </w:r>
            <w:r w:rsidRPr="00F0510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+</w:t>
            </w:r>
            <w:r w:rsidRPr="00F0510F">
              <w:rPr>
                <w:rFonts w:ascii="Times New Roman" w:hAnsi="Times New Roman" w:cs="Times New Roman"/>
                <w:sz w:val="24"/>
                <w:szCs w:val="24"/>
              </w:rPr>
              <w:t xml:space="preserve">  + ОН</w:t>
            </w:r>
            <w:r w:rsidRPr="00F0510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</w:t>
            </w:r>
          </w:p>
          <w:p w:rsidR="00F0510F" w:rsidRPr="00F0510F" w:rsidRDefault="00F0510F" w:rsidP="00F0510F">
            <w:pPr>
              <w:pStyle w:val="a4"/>
              <w:spacing w:line="36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0510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51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F0510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3+  </w:t>
            </w:r>
            <w:r w:rsidRPr="00F0510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F0510F">
              <w:rPr>
                <w:rFonts w:ascii="Times New Roman" w:hAnsi="Times New Roman" w:cs="Times New Roman"/>
                <w:sz w:val="24"/>
                <w:szCs w:val="24"/>
              </w:rPr>
              <w:t>+  Н</w:t>
            </w:r>
            <w:r w:rsidRPr="00F0510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F0510F">
              <w:rPr>
                <w:rFonts w:ascii="Times New Roman" w:hAnsi="Times New Roman" w:cs="Times New Roman"/>
                <w:sz w:val="24"/>
                <w:szCs w:val="24"/>
              </w:rPr>
              <w:t>О →  А</w:t>
            </w:r>
            <w:r w:rsidRPr="00F051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F0510F">
              <w:rPr>
                <w:rFonts w:ascii="Times New Roman" w:hAnsi="Times New Roman" w:cs="Times New Roman"/>
                <w:sz w:val="24"/>
                <w:szCs w:val="24"/>
              </w:rPr>
              <w:t>ОН</w:t>
            </w:r>
            <w:r w:rsidRPr="00F0510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2+   </w:t>
            </w:r>
            <w:r w:rsidRPr="00F0510F">
              <w:rPr>
                <w:rFonts w:ascii="Times New Roman" w:hAnsi="Times New Roman" w:cs="Times New Roman"/>
                <w:sz w:val="24"/>
                <w:szCs w:val="24"/>
              </w:rPr>
              <w:t xml:space="preserve">+  </w:t>
            </w:r>
            <w:r w:rsidRPr="00F0510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</w:t>
            </w:r>
            <w:r w:rsidRPr="00F0510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vertAlign w:val="superscript"/>
              </w:rPr>
              <w:t>+</w:t>
            </w:r>
          </w:p>
          <w:p w:rsidR="00F0510F" w:rsidRPr="00F0510F" w:rsidRDefault="00F0510F" w:rsidP="00F0510F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vertAlign w:val="superscript"/>
              </w:rPr>
            </w:pPr>
            <w:r w:rsidRPr="00F0510F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 </w:t>
            </w:r>
            <w:r w:rsidRPr="00F051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рН &lt; 7,  кислая среда</w:t>
            </w:r>
          </w:p>
          <w:p w:rsidR="00F0510F" w:rsidRPr="00F0510F" w:rsidRDefault="00F0510F" w:rsidP="00F0510F">
            <w:pPr>
              <w:pStyle w:val="a4"/>
              <w:spacing w:line="36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0510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Start"/>
            <w:r w:rsidRPr="00F051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lCl</w:t>
            </w:r>
            <w:proofErr w:type="spellEnd"/>
            <w:r w:rsidRPr="00F0510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3   </w:t>
            </w:r>
            <w:proofErr w:type="gramStart"/>
            <w:r w:rsidRPr="00F0510F">
              <w:rPr>
                <w:rFonts w:ascii="Times New Roman" w:hAnsi="Times New Roman" w:cs="Times New Roman"/>
                <w:sz w:val="24"/>
                <w:szCs w:val="24"/>
              </w:rPr>
              <w:t>+  Н</w:t>
            </w:r>
            <w:proofErr w:type="gramEnd"/>
            <w:r w:rsidRPr="00F0510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F0510F">
              <w:rPr>
                <w:rFonts w:ascii="Times New Roman" w:hAnsi="Times New Roman" w:cs="Times New Roman"/>
                <w:sz w:val="24"/>
                <w:szCs w:val="24"/>
              </w:rPr>
              <w:t>О  →  А</w:t>
            </w:r>
            <w:r w:rsidRPr="00F051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F0510F">
              <w:rPr>
                <w:rFonts w:ascii="Times New Roman" w:hAnsi="Times New Roman" w:cs="Times New Roman"/>
                <w:sz w:val="24"/>
                <w:szCs w:val="24"/>
              </w:rPr>
              <w:t>ОН</w:t>
            </w:r>
            <w:r w:rsidRPr="00F051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</w:t>
            </w:r>
            <w:r w:rsidRPr="00F0510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2   </w:t>
            </w:r>
            <w:r w:rsidRPr="00F0510F">
              <w:rPr>
                <w:rFonts w:ascii="Times New Roman" w:hAnsi="Times New Roman" w:cs="Times New Roman"/>
                <w:sz w:val="24"/>
                <w:szCs w:val="24"/>
              </w:rPr>
              <w:t>+  Н</w:t>
            </w:r>
            <w:r w:rsidRPr="00F051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</w:t>
            </w:r>
          </w:p>
          <w:p w:rsidR="00F0510F" w:rsidRDefault="00F0510F" w:rsidP="00F0510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10F">
              <w:rPr>
                <w:rFonts w:ascii="Times New Roman" w:hAnsi="Times New Roman" w:cs="Times New Roman"/>
                <w:sz w:val="24"/>
                <w:szCs w:val="24"/>
              </w:rPr>
              <w:t xml:space="preserve">3. Соль образована слабым основанием и слабой кислотой. </w:t>
            </w:r>
          </w:p>
          <w:p w:rsidR="006D6A18" w:rsidRPr="00F0510F" w:rsidRDefault="006D6A18" w:rsidP="006D6A1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10F">
              <w:rPr>
                <w:rFonts w:ascii="Times New Roman" w:hAnsi="Times New Roman" w:cs="Times New Roman"/>
                <w:sz w:val="24"/>
                <w:szCs w:val="24"/>
              </w:rPr>
              <w:t>Гидролиз протекает по катиону и по аниону. Возможна нейтральная среда.</w:t>
            </w:r>
          </w:p>
          <w:p w:rsidR="006D6A18" w:rsidRPr="00F0510F" w:rsidRDefault="006D6A18" w:rsidP="006D6A18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10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51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F0510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F051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proofErr w:type="gramStart"/>
            <w:r w:rsidRPr="00F0510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3  </w:t>
            </w:r>
            <w:r w:rsidRPr="00F0510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F0510F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образована </w:t>
            </w:r>
            <w:r w:rsidRPr="00F0510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</w:t>
            </w:r>
            <w:r w:rsidRPr="00F0510F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l</w:t>
            </w:r>
            <w:r w:rsidRPr="00F0510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(ОН)</w:t>
            </w:r>
            <w:r w:rsidRPr="00F0510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3  </w:t>
            </w:r>
            <w:r w:rsidRPr="00F0510F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F0510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</w:t>
            </w:r>
            <w:r w:rsidRPr="00F0510F">
              <w:rPr>
                <w:rFonts w:ascii="Times New Roman" w:hAnsi="Times New Roman" w:cs="Times New Roman"/>
                <w:sz w:val="24"/>
                <w:szCs w:val="24"/>
                <w:u w:val="single"/>
                <w:vertAlign w:val="subscript"/>
              </w:rPr>
              <w:t>2</w:t>
            </w:r>
            <w:r w:rsidRPr="00F0510F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S</w:t>
            </w:r>
            <w:r w:rsidRPr="00F051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D6A18" w:rsidRPr="00F0510F" w:rsidRDefault="006D6A18" w:rsidP="006D6A18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10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Pr="00F0510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51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F0510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F051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F0510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proofErr w:type="gramStart"/>
            <w:r w:rsidRPr="00F0510F">
              <w:rPr>
                <w:rFonts w:ascii="Times New Roman" w:hAnsi="Times New Roman" w:cs="Times New Roman"/>
                <w:sz w:val="24"/>
                <w:szCs w:val="24"/>
              </w:rPr>
              <w:t>+  Н</w:t>
            </w:r>
            <w:proofErr w:type="gramEnd"/>
            <w:r w:rsidRPr="00F0510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F0510F">
              <w:rPr>
                <w:rFonts w:ascii="Times New Roman" w:hAnsi="Times New Roman" w:cs="Times New Roman"/>
                <w:sz w:val="24"/>
                <w:szCs w:val="24"/>
              </w:rPr>
              <w:t xml:space="preserve">О → </w:t>
            </w:r>
            <w:r w:rsidRPr="00F0510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F0510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</w:t>
            </w:r>
            <w:r w:rsidRPr="00F0510F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l</w:t>
            </w:r>
            <w:r w:rsidRPr="00F0510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(ОН)</w:t>
            </w:r>
            <w:r w:rsidRPr="00F0510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F0510F">
              <w:rPr>
                <w:rFonts w:ascii="Times New Roman" w:hAnsi="Times New Roman" w:cs="Times New Roman"/>
                <w:sz w:val="24"/>
                <w:szCs w:val="24"/>
              </w:rPr>
              <w:t>↓</w:t>
            </w:r>
            <w:r w:rsidRPr="00F0510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 </w:t>
            </w:r>
            <w:r w:rsidRPr="00F0510F">
              <w:rPr>
                <w:rFonts w:ascii="Times New Roman" w:hAnsi="Times New Roman" w:cs="Times New Roman"/>
                <w:sz w:val="24"/>
                <w:szCs w:val="24"/>
              </w:rPr>
              <w:t xml:space="preserve">+ </w:t>
            </w:r>
            <w:r w:rsidRPr="00F0510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</w:t>
            </w:r>
            <w:r w:rsidRPr="00F0510F">
              <w:rPr>
                <w:rFonts w:ascii="Times New Roman" w:hAnsi="Times New Roman" w:cs="Times New Roman"/>
                <w:sz w:val="24"/>
                <w:szCs w:val="24"/>
                <w:u w:val="single"/>
                <w:vertAlign w:val="subscript"/>
              </w:rPr>
              <w:t>2</w:t>
            </w:r>
            <w:r w:rsidRPr="00F0510F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S</w:t>
            </w:r>
            <w:r w:rsidRPr="00F0510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↑</w:t>
            </w:r>
          </w:p>
          <w:p w:rsidR="006D6A18" w:rsidRPr="00F0510F" w:rsidRDefault="006D6A18" w:rsidP="00F0510F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079" w:type="dxa"/>
          </w:tcPr>
          <w:p w:rsidR="00F0510F" w:rsidRDefault="00F0510F" w:rsidP="00F0510F">
            <w:pPr>
              <w:pStyle w:val="a4"/>
              <w:spacing w:line="36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10F" w:rsidRPr="00F0510F" w:rsidRDefault="00F0510F" w:rsidP="00F0510F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F0510F">
              <w:rPr>
                <w:rFonts w:ascii="Times New Roman" w:hAnsi="Times New Roman" w:cs="Times New Roman"/>
                <w:sz w:val="24"/>
                <w:szCs w:val="24"/>
              </w:rPr>
              <w:t xml:space="preserve">Если соль образована сильным основанием и сильной кислотой, гидролиз не протекает. Раствор этой соли имеет нейтральную среду. </w:t>
            </w:r>
          </w:p>
          <w:p w:rsidR="00F0510F" w:rsidRPr="00F0510F" w:rsidRDefault="00F0510F" w:rsidP="00F0510F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51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NaCl</w:t>
            </w:r>
            <w:r w:rsidRPr="00F0510F">
              <w:rPr>
                <w:rFonts w:ascii="Times New Roman" w:hAnsi="Times New Roman" w:cs="Times New Roman"/>
                <w:sz w:val="24"/>
                <w:szCs w:val="24"/>
              </w:rPr>
              <w:t xml:space="preserve"> (образована </w:t>
            </w:r>
            <w:r w:rsidRPr="00F051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</w:t>
            </w:r>
            <w:r w:rsidRPr="00F0510F">
              <w:rPr>
                <w:rFonts w:ascii="Times New Roman" w:hAnsi="Times New Roman" w:cs="Times New Roman"/>
                <w:sz w:val="24"/>
                <w:szCs w:val="24"/>
              </w:rPr>
              <w:t>ОН и H</w:t>
            </w:r>
            <w:r w:rsidRPr="00F051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</w:t>
            </w:r>
            <w:r w:rsidRPr="00F051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0510F" w:rsidRPr="00F0510F" w:rsidRDefault="00F0510F" w:rsidP="00F0510F">
            <w:pPr>
              <w:pStyle w:val="a4"/>
              <w:spacing w:line="360" w:lineRule="auto"/>
              <w:ind w:firstLine="567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F0510F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Pr="00F051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NaCl</w:t>
            </w:r>
            <w:proofErr w:type="spellEnd"/>
            <w:r w:rsidRPr="00F0510F">
              <w:rPr>
                <w:rFonts w:ascii="Times New Roman" w:hAnsi="Times New Roman" w:cs="Times New Roman"/>
                <w:sz w:val="24"/>
                <w:szCs w:val="24"/>
              </w:rPr>
              <w:t xml:space="preserve"> ↔ </w:t>
            </w:r>
            <w:r w:rsidRPr="00F051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</w:t>
            </w:r>
            <w:r w:rsidRPr="00F0510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1+</w:t>
            </w:r>
            <w:r w:rsidRPr="00F0510F">
              <w:rPr>
                <w:rFonts w:ascii="Times New Roman" w:hAnsi="Times New Roman" w:cs="Times New Roman"/>
                <w:sz w:val="24"/>
                <w:szCs w:val="24"/>
              </w:rPr>
              <w:t xml:space="preserve">  +  </w:t>
            </w:r>
            <w:r w:rsidRPr="00F051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</w:t>
            </w:r>
            <w:r w:rsidRPr="00F0510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</w:t>
            </w:r>
          </w:p>
          <w:p w:rsidR="00F0510F" w:rsidRPr="00F0510F" w:rsidRDefault="00F0510F" w:rsidP="00F0510F">
            <w:pPr>
              <w:pStyle w:val="a4"/>
              <w:spacing w:line="360" w:lineRule="auto"/>
              <w:ind w:firstLine="567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F0510F">
              <w:rPr>
                <w:rFonts w:ascii="Times New Roman" w:hAnsi="Times New Roman" w:cs="Times New Roman"/>
                <w:sz w:val="24"/>
                <w:szCs w:val="24"/>
              </w:rPr>
              <w:t xml:space="preserve">   Н</w:t>
            </w:r>
            <w:r w:rsidRPr="00F0510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F0510F">
              <w:rPr>
                <w:rFonts w:ascii="Times New Roman" w:hAnsi="Times New Roman" w:cs="Times New Roman"/>
                <w:sz w:val="24"/>
                <w:szCs w:val="24"/>
              </w:rPr>
              <w:t>О   ↔ 2Н</w:t>
            </w:r>
            <w:r w:rsidRPr="00F0510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+</w:t>
            </w:r>
            <w:r w:rsidRPr="00F0510F">
              <w:rPr>
                <w:rFonts w:ascii="Times New Roman" w:hAnsi="Times New Roman" w:cs="Times New Roman"/>
                <w:sz w:val="24"/>
                <w:szCs w:val="24"/>
              </w:rPr>
              <w:t xml:space="preserve">  + ОН</w:t>
            </w:r>
            <w:r w:rsidRPr="00F0510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</w:t>
            </w:r>
          </w:p>
          <w:p w:rsidR="00F0510F" w:rsidRPr="00F0510F" w:rsidRDefault="00F0510F" w:rsidP="00F0510F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510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                                </w:t>
            </w:r>
            <w:r w:rsidRPr="00F0510F">
              <w:rPr>
                <w:rFonts w:ascii="Times New Roman" w:hAnsi="Times New Roman" w:cs="Times New Roman"/>
                <w:b/>
                <w:sz w:val="24"/>
                <w:szCs w:val="24"/>
              </w:rPr>
              <w:t>рН = 7,  нейтральная среда</w:t>
            </w:r>
          </w:p>
          <w:p w:rsidR="00F0510F" w:rsidRPr="00F0510F" w:rsidRDefault="00F0510F" w:rsidP="00F0510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10F">
              <w:rPr>
                <w:rFonts w:ascii="Times New Roman" w:hAnsi="Times New Roman" w:cs="Times New Roman"/>
                <w:sz w:val="24"/>
                <w:szCs w:val="24"/>
              </w:rPr>
              <w:t xml:space="preserve">    Гидролиз не протекает. </w:t>
            </w:r>
          </w:p>
          <w:p w:rsidR="00F0510F" w:rsidRPr="00F0510F" w:rsidRDefault="00F0510F">
            <w:pPr>
              <w:rPr>
                <w:sz w:val="24"/>
                <w:szCs w:val="24"/>
              </w:rPr>
            </w:pPr>
          </w:p>
        </w:tc>
      </w:tr>
    </w:tbl>
    <w:p w:rsidR="00C80F39" w:rsidRDefault="00C80F39"/>
    <w:sectPr w:rsidR="00C80F39" w:rsidSect="006D6A18">
      <w:pgSz w:w="16838" w:h="11906" w:orient="landscape"/>
      <w:pgMar w:top="709" w:right="111" w:bottom="0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829"/>
    <w:rsid w:val="006D6A18"/>
    <w:rsid w:val="00C80F39"/>
    <w:rsid w:val="00CD30DA"/>
    <w:rsid w:val="00F0510F"/>
    <w:rsid w:val="00F25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CF7656-6F8C-44A1-9DBE-E565B65B4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51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51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0510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223</Words>
  <Characters>1277</Characters>
  <Application>Microsoft Office Word</Application>
  <DocSecurity>0</DocSecurity>
  <Lines>10</Lines>
  <Paragraphs>2</Paragraphs>
  <ScaleCrop>false</ScaleCrop>
  <Company/>
  <LinksUpToDate>false</LinksUpToDate>
  <CharactersWithSpaces>1498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4</cp:revision>
  <dcterms:created xsi:type="dcterms:W3CDTF">2021-11-21T17:52:00Z</dcterms:created>
  <dcterms:modified xsi:type="dcterms:W3CDTF">2025-05-26T16:32:00Z</dcterms:modified>
</cp:coreProperties>
</file>