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A05A" w14:textId="77777777" w:rsidR="00ED2316" w:rsidRPr="00D0588F" w:rsidRDefault="00ED2316" w:rsidP="00ED2316">
      <w:pPr>
        <w:shd w:val="clear" w:color="auto" w:fill="FFFFFF"/>
        <w:spacing w:after="100" w:afterAutospacing="1" w:line="360" w:lineRule="auto"/>
        <w:ind w:right="23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0588F">
        <w:rPr>
          <w:rFonts w:ascii="Times New Roman" w:eastAsia="Times New Roman" w:hAnsi="Times New Roman"/>
          <w:b/>
          <w:sz w:val="28"/>
          <w:szCs w:val="28"/>
        </w:rPr>
        <w:t>Рецензия на обобщение педагогического опыта</w:t>
      </w:r>
    </w:p>
    <w:p w14:paraId="761276AE" w14:textId="77777777" w:rsidR="00ED2316" w:rsidRPr="00D0588F" w:rsidRDefault="00ED2316" w:rsidP="00ED2316">
      <w:pPr>
        <w:shd w:val="clear" w:color="auto" w:fill="FFFFFF"/>
        <w:spacing w:after="100" w:afterAutospacing="1" w:line="360" w:lineRule="auto"/>
        <w:ind w:right="23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0588F">
        <w:rPr>
          <w:rFonts w:ascii="Times New Roman" w:eastAsia="Times New Roman" w:hAnsi="Times New Roman"/>
          <w:b/>
          <w:sz w:val="28"/>
          <w:szCs w:val="28"/>
        </w:rPr>
        <w:t>учителя</w:t>
      </w:r>
      <w:r w:rsidRPr="00D0588F">
        <w:rPr>
          <w:rFonts w:ascii="Times New Roman" w:eastAsiaTheme="minorHAnsi" w:hAnsi="Times New Roman"/>
          <w:sz w:val="28"/>
          <w:szCs w:val="28"/>
        </w:rPr>
        <w:t xml:space="preserve"> </w:t>
      </w:r>
      <w:r w:rsidRPr="00D0588F">
        <w:rPr>
          <w:rFonts w:ascii="Times New Roman" w:eastAsia="Times New Roman" w:hAnsi="Times New Roman"/>
          <w:b/>
          <w:sz w:val="28"/>
          <w:szCs w:val="28"/>
        </w:rPr>
        <w:t>физической культуры, основ безопасности и защиты Родины</w:t>
      </w:r>
    </w:p>
    <w:p w14:paraId="3D5FF72F" w14:textId="77777777" w:rsidR="00ED2316" w:rsidRPr="00D0588F" w:rsidRDefault="00ED2316" w:rsidP="00ED2316">
      <w:pPr>
        <w:shd w:val="clear" w:color="auto" w:fill="FFFFFF"/>
        <w:spacing w:after="100" w:afterAutospacing="1" w:line="360" w:lineRule="auto"/>
        <w:ind w:right="23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Постоловой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Татьяны Ивановны</w:t>
      </w:r>
    </w:p>
    <w:p w14:paraId="259A9739" w14:textId="77777777" w:rsidR="00ED2316" w:rsidRDefault="00ED2316" w:rsidP="00ED2316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12C29">
        <w:rPr>
          <w:rFonts w:ascii="Times New Roman" w:hAnsi="Times New Roman"/>
          <w:sz w:val="28"/>
          <w:szCs w:val="28"/>
          <w:shd w:val="clear" w:color="auto" w:fill="FFFFFF"/>
        </w:rPr>
        <w:t xml:space="preserve">Система патриотического воспитания на уроках физической культуры и основ безопасности и защиты Родины в кадетских (казачьих) классах представляет собой </w:t>
      </w:r>
      <w:r w:rsidRPr="00112C29">
        <w:rPr>
          <w:rFonts w:ascii="Times New Roman" w:hAnsi="Times New Roman"/>
          <w:bCs/>
          <w:sz w:val="28"/>
          <w:szCs w:val="28"/>
          <w:shd w:val="clear" w:color="auto" w:fill="FFFFFF"/>
        </w:rPr>
        <w:t>современный, целостный, практико-ориентированный педагогический механизм</w:t>
      </w:r>
      <w:r w:rsidRPr="00112C29">
        <w:rPr>
          <w:rFonts w:ascii="Times New Roman" w:hAnsi="Times New Roman"/>
          <w:sz w:val="28"/>
          <w:szCs w:val="28"/>
          <w:shd w:val="clear" w:color="auto" w:fill="FFFFFF"/>
        </w:rPr>
        <w:t xml:space="preserve">, отвечающий стратегическим задачам национального развития. </w:t>
      </w:r>
    </w:p>
    <w:p w14:paraId="36A834AF" w14:textId="77777777" w:rsidR="00ED2316" w:rsidRPr="002A484C" w:rsidRDefault="00ED2316" w:rsidP="00ED2316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Новизна педагогического опыта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Постоловой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Татьяны Ивановны заключается </w:t>
      </w:r>
      <w:r w:rsidRPr="002A484C">
        <w:rPr>
          <w:rFonts w:ascii="Times New Roman" w:hAnsi="Times New Roman"/>
          <w:sz w:val="28"/>
          <w:szCs w:val="28"/>
          <w:shd w:val="clear" w:color="auto" w:fill="FFFFFF"/>
        </w:rPr>
        <w:t>в синтезе физической, духовной и военно-патриотической составляющих</w:t>
      </w:r>
      <w:r>
        <w:rPr>
          <w:rFonts w:ascii="Times New Roman" w:hAnsi="Times New Roman"/>
          <w:sz w:val="28"/>
          <w:szCs w:val="28"/>
          <w:shd w:val="clear" w:color="auto" w:fill="FFFFFF"/>
        </w:rPr>
        <w:t>. Педагог, применяя технологии личностно-</w:t>
      </w:r>
      <w:r w:rsidRPr="002A484C">
        <w:rPr>
          <w:rFonts w:ascii="Times New Roman" w:hAnsi="Times New Roman"/>
          <w:sz w:val="28"/>
          <w:szCs w:val="28"/>
          <w:shd w:val="clear" w:color="auto" w:fill="FFFFFF"/>
        </w:rPr>
        <w:t>ориентированного обучения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2A484C">
        <w:rPr>
          <w:rFonts w:ascii="Times New Roman" w:hAnsi="Times New Roman"/>
          <w:sz w:val="28"/>
          <w:szCs w:val="28"/>
          <w:shd w:val="clear" w:color="auto" w:fill="FFFFFF"/>
        </w:rPr>
        <w:t>коллективно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Pr="002A484C">
        <w:rPr>
          <w:rFonts w:ascii="Times New Roman" w:hAnsi="Times New Roman"/>
          <w:sz w:val="28"/>
          <w:szCs w:val="28"/>
          <w:shd w:val="clear" w:color="auto" w:fill="FFFFFF"/>
        </w:rPr>
        <w:t xml:space="preserve"> творческо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Pr="002A484C">
        <w:rPr>
          <w:rFonts w:ascii="Times New Roman" w:hAnsi="Times New Roman"/>
          <w:sz w:val="28"/>
          <w:szCs w:val="28"/>
          <w:shd w:val="clear" w:color="auto" w:fill="FFFFFF"/>
        </w:rPr>
        <w:t xml:space="preserve"> дел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а, </w:t>
      </w:r>
      <w:r w:rsidRPr="002A484C">
        <w:rPr>
          <w:rFonts w:ascii="Times New Roman" w:hAnsi="Times New Roman"/>
          <w:sz w:val="28"/>
          <w:szCs w:val="28"/>
          <w:shd w:val="clear" w:color="auto" w:fill="FFFFFF"/>
        </w:rPr>
        <w:t>проектной деятельности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военно-спортивные игры, </w:t>
      </w:r>
      <w:r w:rsidRPr="002A484C">
        <w:rPr>
          <w:rFonts w:ascii="Times New Roman" w:hAnsi="Times New Roman"/>
          <w:sz w:val="28"/>
          <w:szCs w:val="28"/>
          <w:shd w:val="clear" w:color="auto" w:fill="FFFFFF"/>
        </w:rPr>
        <w:t>здоровьесберегающие технологии</w:t>
      </w:r>
      <w:r>
        <w:rPr>
          <w:rFonts w:ascii="Times New Roman" w:hAnsi="Times New Roman"/>
          <w:sz w:val="28"/>
          <w:szCs w:val="28"/>
          <w:shd w:val="clear" w:color="auto" w:fill="FFFFFF"/>
        </w:rPr>
        <w:t>, объединил ф</w:t>
      </w:r>
      <w:r w:rsidRPr="00616262">
        <w:rPr>
          <w:rFonts w:ascii="Times New Roman" w:hAnsi="Times New Roman"/>
          <w:sz w:val="28"/>
          <w:szCs w:val="28"/>
          <w:shd w:val="clear" w:color="auto" w:fill="FFFFFF"/>
        </w:rPr>
        <w:t>изическое развитие (че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рез уроки физической культуры), в</w:t>
      </w:r>
      <w:r w:rsidRPr="00616262">
        <w:rPr>
          <w:rFonts w:ascii="Times New Roman" w:hAnsi="Times New Roman"/>
          <w:sz w:val="28"/>
          <w:szCs w:val="28"/>
          <w:shd w:val="clear" w:color="auto" w:fill="FFFFFF"/>
        </w:rPr>
        <w:t xml:space="preserve">оенно-патриотическую подготовку (через ОБЖ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внеклассные мероприятия), д</w:t>
      </w:r>
      <w:r w:rsidRPr="00616262">
        <w:rPr>
          <w:rFonts w:ascii="Times New Roman" w:hAnsi="Times New Roman"/>
          <w:sz w:val="28"/>
          <w:szCs w:val="28"/>
          <w:shd w:val="clear" w:color="auto" w:fill="FFFFFF"/>
        </w:rPr>
        <w:t>уховно-нравственные и культурно-исторические традиции казачества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6162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Такой подход позволяет ф</w:t>
      </w:r>
      <w:r w:rsidRPr="00616262">
        <w:rPr>
          <w:rFonts w:ascii="Times New Roman" w:hAnsi="Times New Roman"/>
          <w:sz w:val="28"/>
          <w:szCs w:val="28"/>
          <w:shd w:val="clear" w:color="auto" w:fill="FFFFFF"/>
        </w:rPr>
        <w:t>ормировать целостную личность гражданина-патриота, готового к защите Отечества не только физически, но и морально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, а также и</w:t>
      </w:r>
      <w:r w:rsidRPr="00616262">
        <w:rPr>
          <w:rFonts w:ascii="Times New Roman" w:hAnsi="Times New Roman"/>
          <w:sz w:val="28"/>
          <w:szCs w:val="28"/>
          <w:shd w:val="clear" w:color="auto" w:fill="FFFFFF"/>
        </w:rPr>
        <w:t>спользовать региональные и этнокультурные особенности как рес</w:t>
      </w:r>
      <w:r>
        <w:rPr>
          <w:rFonts w:ascii="Times New Roman" w:hAnsi="Times New Roman"/>
          <w:sz w:val="28"/>
          <w:szCs w:val="28"/>
          <w:shd w:val="clear" w:color="auto" w:fill="FFFFFF"/>
        </w:rPr>
        <w:t>урс патриотического воспитания, п</w:t>
      </w:r>
      <w:r w:rsidRPr="00616262">
        <w:rPr>
          <w:rFonts w:ascii="Times New Roman" w:hAnsi="Times New Roman"/>
          <w:sz w:val="28"/>
          <w:szCs w:val="28"/>
          <w:shd w:val="clear" w:color="auto" w:fill="FFFFFF"/>
        </w:rPr>
        <w:t>рименять современные педагогические технологии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6DF9E248" w14:textId="77777777" w:rsidR="00ED2316" w:rsidRDefault="00ED2316" w:rsidP="00ED2316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Актуальность и значение педагогического опыта обусловлены рядом факторов:</w:t>
      </w:r>
    </w:p>
    <w:p w14:paraId="266AD3A7" w14:textId="77777777" w:rsidR="00ED2316" w:rsidRPr="00616262" w:rsidRDefault="00ED2316" w:rsidP="00ED231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Необходимостью с</w:t>
      </w:r>
      <w:r w:rsidRPr="00616262">
        <w:rPr>
          <w:rFonts w:ascii="Times New Roman" w:hAnsi="Times New Roman"/>
          <w:sz w:val="28"/>
          <w:szCs w:val="28"/>
          <w:shd w:val="clear" w:color="auto" w:fill="FFFFFF"/>
        </w:rPr>
        <w:t>оздани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я в школе</w:t>
      </w:r>
      <w:r w:rsidRPr="00616262">
        <w:rPr>
          <w:rFonts w:ascii="Times New Roman" w:hAnsi="Times New Roman"/>
          <w:sz w:val="28"/>
          <w:szCs w:val="28"/>
          <w:shd w:val="clear" w:color="auto" w:fill="FFFFFF"/>
        </w:rPr>
        <w:t xml:space="preserve"> специфической воспитательной модели, ориентированной на служение обществу,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</w:t>
      </w:r>
      <w:r w:rsidRPr="00616262">
        <w:rPr>
          <w:rFonts w:ascii="Times New Roman" w:hAnsi="Times New Roman"/>
          <w:sz w:val="28"/>
          <w:szCs w:val="28"/>
          <w:shd w:val="clear" w:color="auto" w:fill="FFFFFF"/>
        </w:rPr>
        <w:t>овышение мотивации к обучению за счёт практико-ориентированного содержания уроков,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</w:t>
      </w:r>
      <w:r w:rsidRPr="00616262">
        <w:rPr>
          <w:rFonts w:ascii="Times New Roman" w:hAnsi="Times New Roman"/>
          <w:sz w:val="28"/>
          <w:szCs w:val="28"/>
          <w:shd w:val="clear" w:color="auto" w:fill="FFFFFF"/>
        </w:rPr>
        <w:t>крепление связи школы с военными, казачьими и патриотическими организациями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B466BEE" w14:textId="77777777" w:rsidR="00ED2316" w:rsidRDefault="00ED2316" w:rsidP="00ED2316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условиях реализации воспитательного проекта «Луганский характер», система патриотического воспитания в кадетских (казачьих) классах должна стать ещё одним необходимым воспитательным инструментом, </w:t>
      </w:r>
      <w:r w:rsidRPr="002E7992">
        <w:rPr>
          <w:rFonts w:ascii="Times New Roman" w:hAnsi="Times New Roman"/>
          <w:sz w:val="28"/>
          <w:szCs w:val="28"/>
          <w:shd w:val="clear" w:color="auto" w:fill="FFFFFF"/>
        </w:rPr>
        <w:t>где воспитание сочетается с подготовкой к службе в армии, правоохранительных органах и других структурах обеспечения безопасности страны.</w:t>
      </w:r>
    </w:p>
    <w:p w14:paraId="07A7877E" w14:textId="77777777" w:rsidR="00ED2316" w:rsidRPr="008C2E1F" w:rsidRDefault="00ED2316" w:rsidP="00ED2316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7576">
        <w:rPr>
          <w:rFonts w:ascii="Times New Roman" w:hAnsi="Times New Roman"/>
          <w:sz w:val="28"/>
          <w:szCs w:val="28"/>
          <w:shd w:val="clear" w:color="auto" w:fill="FFFFFF"/>
        </w:rPr>
        <w:t xml:space="preserve">В глобальных условиях усиления внешних и внутренних вызовов с одной стороны, и государственной политике по сохранению и укреплению традиционных российских духовно-нравственных ценностей – с другой, патриотическое воспитание в кадетских (казачьих) классах способно противодействовать деструктивным </w:t>
      </w:r>
      <w:r w:rsidRPr="0036757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идеологиям, пропаганде иностранных ценностей, подрывающих патриотизм и гражданскую идентичность, сохранять традиции преемственности поколений,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 также способствовать у</w:t>
      </w:r>
      <w:r w:rsidRPr="00367576">
        <w:rPr>
          <w:rFonts w:ascii="Times New Roman" w:hAnsi="Times New Roman"/>
          <w:sz w:val="28"/>
          <w:szCs w:val="28"/>
          <w:shd w:val="clear" w:color="auto" w:fill="FFFFFF"/>
        </w:rPr>
        <w:t>своени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Pr="00367576">
        <w:rPr>
          <w:rFonts w:ascii="Times New Roman" w:hAnsi="Times New Roman"/>
          <w:sz w:val="28"/>
          <w:szCs w:val="28"/>
          <w:shd w:val="clear" w:color="auto" w:fill="FFFFFF"/>
        </w:rPr>
        <w:t xml:space="preserve"> норм и ценностей воинского и казачьего братства, уважения к истории и традициям своей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малой и большой</w:t>
      </w:r>
      <w:r w:rsidRPr="00367576">
        <w:rPr>
          <w:rFonts w:ascii="Times New Roman" w:hAnsi="Times New Roman"/>
          <w:sz w:val="28"/>
          <w:szCs w:val="28"/>
          <w:shd w:val="clear" w:color="auto" w:fill="FFFFFF"/>
        </w:rPr>
        <w:t xml:space="preserve"> Родины.</w:t>
      </w:r>
    </w:p>
    <w:p w14:paraId="4105B455" w14:textId="77777777" w:rsidR="00ED2316" w:rsidRPr="007A3CD8" w:rsidRDefault="00ED2316" w:rsidP="00ED2316">
      <w:pPr>
        <w:spacing w:after="0"/>
        <w:ind w:left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Рассматриваемый педагогический опыт имеет практическую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направ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ленность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 Представленные приложения к опыту содержат практический материал, раскрывающий системность в работе и творческий подход педагога. Условием успешной реализации данного педагогического опыта являются творческий потенциал, активная жизненная и гражданская позиция как автора, так и каждого педагога решающего задачи гражданско-патриотического воспитания. </w:t>
      </w:r>
    </w:p>
    <w:p w14:paraId="20ABD66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5475"/>
    <w:multiLevelType w:val="hybridMultilevel"/>
    <w:tmpl w:val="CBA0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08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26"/>
    <w:rsid w:val="00073068"/>
    <w:rsid w:val="004C5926"/>
    <w:rsid w:val="004E36A4"/>
    <w:rsid w:val="005107B4"/>
    <w:rsid w:val="00571307"/>
    <w:rsid w:val="006C0B77"/>
    <w:rsid w:val="00732B47"/>
    <w:rsid w:val="007A2C52"/>
    <w:rsid w:val="007A48B6"/>
    <w:rsid w:val="008242FF"/>
    <w:rsid w:val="00870751"/>
    <w:rsid w:val="00922C48"/>
    <w:rsid w:val="00B915B7"/>
    <w:rsid w:val="00D44AD8"/>
    <w:rsid w:val="00EA59DF"/>
    <w:rsid w:val="00ED2316"/>
    <w:rsid w:val="00EE4070"/>
    <w:rsid w:val="00F07C9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94B7C-5260-4990-A7C2-A02E7A10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31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5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9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9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9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9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9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9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9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5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59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592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592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592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592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592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592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59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5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9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5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5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592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59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59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5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592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5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2026-01-22T13:34:00Z</dcterms:created>
  <dcterms:modified xsi:type="dcterms:W3CDTF">2026-01-22T13:34:00Z</dcterms:modified>
</cp:coreProperties>
</file>