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72" w:rsidRDefault="00A45E6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1A2C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Информация об игровых практиках по финансовой грамотности и финансовой культуре, разработанных в  </w:t>
      </w:r>
      <w:r w:rsidR="00E41A2C" w:rsidRPr="00E41A2C">
        <w:rPr>
          <w:rFonts w:ascii="Times New Roman" w:hAnsi="Times New Roman" w:cs="Times New Roman"/>
          <w:b/>
          <w:bCs/>
          <w:sz w:val="32"/>
          <w:szCs w:val="32"/>
        </w:rPr>
        <w:t xml:space="preserve"> Луганской Народной Республике</w:t>
      </w:r>
      <w:r w:rsidRPr="00E41A2C">
        <w:rPr>
          <w:rFonts w:ascii="Times New Roman" w:hAnsi="Times New Roman" w:cs="Times New Roman"/>
          <w:b/>
          <w:bCs/>
          <w:sz w:val="32"/>
          <w:szCs w:val="32"/>
        </w:rPr>
        <w:t xml:space="preserve">,  </w:t>
      </w:r>
      <w:proofErr w:type="gramStart"/>
      <w:r w:rsidRPr="00E41A2C">
        <w:rPr>
          <w:rFonts w:ascii="Times New Roman" w:hAnsi="Times New Roman" w:cs="Times New Roman"/>
          <w:b/>
          <w:bCs/>
          <w:sz w:val="32"/>
          <w:szCs w:val="32"/>
        </w:rPr>
        <w:t>м</w:t>
      </w:r>
      <w:proofErr w:type="gramEnd"/>
      <w:r w:rsidR="00E41A2C" w:rsidRPr="00E41A2C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E41A2C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E41A2C" w:rsidRPr="00E41A2C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Pr="00E41A2C">
        <w:rPr>
          <w:rFonts w:ascii="Times New Roman" w:hAnsi="Times New Roman" w:cs="Times New Roman"/>
          <w:b/>
          <w:bCs/>
          <w:sz w:val="32"/>
          <w:szCs w:val="32"/>
        </w:rPr>
        <w:t>г</w:t>
      </w:r>
      <w:r w:rsidR="00E41A2C" w:rsidRPr="00E41A2C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E41A2C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E41A2C" w:rsidRPr="00E41A2C">
        <w:rPr>
          <w:rFonts w:ascii="Times New Roman" w:hAnsi="Times New Roman" w:cs="Times New Roman"/>
          <w:b/>
          <w:bCs/>
          <w:sz w:val="32"/>
          <w:szCs w:val="32"/>
        </w:rPr>
        <w:t>.г.</w:t>
      </w:r>
      <w:r w:rsidRPr="00E41A2C">
        <w:rPr>
          <w:rFonts w:ascii="Times New Roman" w:hAnsi="Times New Roman" w:cs="Times New Roman"/>
          <w:b/>
          <w:bCs/>
          <w:sz w:val="32"/>
          <w:szCs w:val="32"/>
        </w:rPr>
        <w:t xml:space="preserve"> Красный</w:t>
      </w:r>
      <w:r w:rsidR="00E41A2C" w:rsidRPr="00E41A2C">
        <w:rPr>
          <w:rFonts w:ascii="Times New Roman" w:hAnsi="Times New Roman" w:cs="Times New Roman"/>
          <w:b/>
          <w:bCs/>
          <w:sz w:val="32"/>
          <w:szCs w:val="32"/>
        </w:rPr>
        <w:t xml:space="preserve"> Луч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767171" w:themeColor="background2" w:themeShade="80"/>
          <w:sz w:val="22"/>
          <w:szCs w:val="22"/>
        </w:rPr>
        <w:t>(наименование субъекта РФ, м/г округа)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E86272" w:rsidRDefault="00E86272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9351" w:type="dxa"/>
        <w:tblLayout w:type="fixed"/>
        <w:tblLook w:val="04A0"/>
      </w:tblPr>
      <w:tblGrid>
        <w:gridCol w:w="3113"/>
        <w:gridCol w:w="6238"/>
      </w:tblGrid>
      <w:tr w:rsidR="00E86272">
        <w:trPr>
          <w:trHeight w:val="100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272" w:rsidRDefault="00A45E6A">
            <w:pPr>
              <w:widowControl w:val="0"/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Наименование игры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eastAsia="Times New Roman" w:hAnsi="Tinos" w:cs="Calibri"/>
                <w:color w:val="000000"/>
                <w:sz w:val="28"/>
                <w:szCs w:val="28"/>
                <w:lang w:eastAsia="ru-RU"/>
              </w:rPr>
              <w:t>«Форум финансовой грамотности»</w:t>
            </w:r>
          </w:p>
        </w:tc>
      </w:tr>
      <w:tr w:rsidR="00E86272">
        <w:trPr>
          <w:trHeight w:val="360"/>
        </w:trPr>
        <w:tc>
          <w:tcPr>
            <w:tcW w:w="93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6272" w:rsidRDefault="00E86272">
            <w:pPr>
              <w:widowControl w:val="0"/>
              <w:rPr>
                <w:rFonts w:ascii="Tinos" w:eastAsia="Times New Roman" w:hAnsi="Tinos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272">
        <w:trPr>
          <w:trHeight w:val="68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272" w:rsidRDefault="00A45E6A">
            <w:pPr>
              <w:widowControl w:val="0"/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Тип игры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eastAsia="Times New Roman" w:hAnsi="Tinos" w:cs="Calibri"/>
                <w:color w:val="000000"/>
                <w:sz w:val="28"/>
                <w:szCs w:val="28"/>
                <w:lang w:eastAsia="ru-RU"/>
              </w:rPr>
              <w:t>Деловая игра</w:t>
            </w:r>
          </w:p>
        </w:tc>
      </w:tr>
      <w:tr w:rsidR="00E86272">
        <w:trPr>
          <w:trHeight w:val="360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Выбрать </w:t>
            </w:r>
            <w:r>
              <w:rPr>
                <w:rFonts w:ascii="Raleway Medium" w:eastAsia="Times New Roman" w:hAnsi="Raleway Medium" w:cs="Calibri"/>
                <w:b/>
                <w:bCs/>
                <w:color w:val="767171" w:themeColor="background2" w:themeShade="80"/>
                <w:sz w:val="20"/>
                <w:szCs w:val="20"/>
                <w:u w:val="single"/>
                <w:lang w:eastAsia="ru-RU"/>
              </w:rPr>
              <w:t>один</w:t>
            </w: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:</w:t>
            </w:r>
          </w:p>
          <w:p w:rsidR="00E86272" w:rsidRDefault="00A45E6A">
            <w:pPr>
              <w:pStyle w:val="aff1"/>
              <w:widowControl w:val="0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  <w:t>Настольная игра</w:t>
            </w:r>
          </w:p>
          <w:p w:rsidR="00E86272" w:rsidRDefault="00A45E6A">
            <w:pPr>
              <w:pStyle w:val="aff1"/>
              <w:widowControl w:val="0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  <w:t>Онлайн-игра</w:t>
            </w:r>
          </w:p>
          <w:p w:rsidR="00E86272" w:rsidRDefault="00A45E6A">
            <w:pPr>
              <w:pStyle w:val="aff1"/>
              <w:widowControl w:val="0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  <w:t>Квест</w:t>
            </w:r>
            <w:proofErr w:type="spellEnd"/>
          </w:p>
          <w:p w:rsidR="00E86272" w:rsidRDefault="00A45E6A">
            <w:pPr>
              <w:pStyle w:val="aff1"/>
              <w:widowControl w:val="0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  <w:t>Ролевая игра</w:t>
            </w:r>
          </w:p>
          <w:p w:rsidR="00E86272" w:rsidRDefault="00A45E6A">
            <w:pPr>
              <w:pStyle w:val="aff1"/>
              <w:widowControl w:val="0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  <w:t>Симулятор</w:t>
            </w:r>
          </w:p>
          <w:p w:rsidR="00E86272" w:rsidRDefault="00A45E6A">
            <w:pPr>
              <w:pStyle w:val="aff1"/>
              <w:widowControl w:val="0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u w:val="single"/>
                <w:lang w:eastAsia="ru-RU"/>
              </w:rPr>
              <w:t>Иное (указать</w:t>
            </w:r>
            <w: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  <w:t>)</w:t>
            </w:r>
          </w:p>
        </w:tc>
      </w:tr>
      <w:tr w:rsidR="00E86272">
        <w:trPr>
          <w:trHeight w:val="680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272" w:rsidRDefault="00E86272">
            <w:pPr>
              <w:widowControl w:val="0"/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6272" w:rsidRDefault="00E86272">
            <w:pPr>
              <w:widowControl w:val="0"/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272">
        <w:trPr>
          <w:trHeight w:val="68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272" w:rsidRDefault="00A45E6A">
            <w:pPr>
              <w:widowControl w:val="0"/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Целевая аудитория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eastAsia="Times New Roman" w:hAnsi="Tinos" w:cs="Calibri"/>
                <w:color w:val="000000"/>
                <w:sz w:val="28"/>
                <w:szCs w:val="28"/>
                <w:lang w:eastAsia="ru-RU"/>
              </w:rPr>
              <w:t>Педагоги, семьи, школьники 10-11 классов</w:t>
            </w:r>
          </w:p>
        </w:tc>
      </w:tr>
      <w:tr w:rsidR="00E86272">
        <w:trPr>
          <w:trHeight w:val="360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Выбрать целевую аудиторию, на которую нацелена практика:</w:t>
            </w:r>
          </w:p>
          <w:p w:rsidR="00E86272" w:rsidRDefault="00A45E6A">
            <w:pPr>
              <w:pStyle w:val="aff1"/>
              <w:widowControl w:val="0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дошкольники;</w:t>
            </w:r>
          </w:p>
          <w:p w:rsidR="00E86272" w:rsidRDefault="00A45E6A">
            <w:pPr>
              <w:pStyle w:val="aff1"/>
              <w:widowControl w:val="0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школьники (начальное общее образование, 1-4 класс);</w:t>
            </w:r>
          </w:p>
          <w:p w:rsidR="00E86272" w:rsidRDefault="00A45E6A">
            <w:pPr>
              <w:pStyle w:val="aff1"/>
              <w:widowControl w:val="0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школьники (основное общее образование, 5-9 класс)</w:t>
            </w:r>
          </w:p>
          <w:p w:rsidR="00E86272" w:rsidRDefault="00A45E6A">
            <w:pPr>
              <w:pStyle w:val="aff1"/>
              <w:widowControl w:val="0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школьники (среднее общее образование, 10-11 класс)</w:t>
            </w:r>
          </w:p>
          <w:p w:rsidR="00E86272" w:rsidRDefault="00A45E6A">
            <w:pPr>
              <w:pStyle w:val="aff1"/>
              <w:widowControl w:val="0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студенты;</w:t>
            </w:r>
          </w:p>
          <w:p w:rsidR="00E86272" w:rsidRDefault="00A45E6A">
            <w:pPr>
              <w:pStyle w:val="aff1"/>
              <w:widowControl w:val="0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взрослое население;</w:t>
            </w:r>
          </w:p>
          <w:p w:rsidR="00E86272" w:rsidRDefault="00A45E6A">
            <w:pPr>
              <w:pStyle w:val="aff1"/>
              <w:widowControl w:val="0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пенсионеры и </w:t>
            </w:r>
            <w:proofErr w:type="spellStart"/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предпенсионеры</w:t>
            </w:r>
            <w:proofErr w:type="spellEnd"/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;</w:t>
            </w:r>
          </w:p>
          <w:p w:rsidR="00E86272" w:rsidRDefault="00A45E6A">
            <w:pPr>
              <w:pStyle w:val="aff1"/>
              <w:widowControl w:val="0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люди с ОВЗ</w:t>
            </w:r>
          </w:p>
          <w:p w:rsidR="00E86272" w:rsidRDefault="00A45E6A">
            <w:pPr>
              <w:pStyle w:val="aff1"/>
              <w:widowControl w:val="0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семьи</w:t>
            </w:r>
          </w:p>
          <w:p w:rsidR="00E86272" w:rsidRDefault="00A45E6A">
            <w:pPr>
              <w:pStyle w:val="aff1"/>
              <w:widowControl w:val="0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иное (указать)</w:t>
            </w:r>
          </w:p>
          <w:p w:rsidR="00E86272" w:rsidRDefault="00A45E6A">
            <w:pPr>
              <w:pStyle w:val="aff1"/>
              <w:widowControl w:val="0"/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  <w:t>(можно указать несколько целевых аудиторий)</w:t>
            </w:r>
          </w:p>
        </w:tc>
      </w:tr>
      <w:tr w:rsidR="00E86272">
        <w:trPr>
          <w:trHeight w:val="565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eastAsia="Times New Roman" w:hAnsi="Tinos" w:cs="Calibri"/>
                <w:color w:val="000000"/>
                <w:sz w:val="28"/>
                <w:szCs w:val="28"/>
                <w:lang w:eastAsia="ru-RU"/>
              </w:rPr>
              <w:t>От 6 - до 12</w:t>
            </w:r>
          </w:p>
        </w:tc>
      </w:tr>
      <w:tr w:rsidR="00E86272">
        <w:trPr>
          <w:trHeight w:val="36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rPr>
                <w:rFonts w:ascii="Raleway Medium" w:eastAsia="Times New Roman" w:hAnsi="Raleway Medium" w:cs="Calibri"/>
                <w:i/>
                <w:iCs/>
                <w:color w:val="767171" w:themeColor="background2" w:themeShade="8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Продолжительность игры</w:t>
            </w:r>
            <w:r>
              <w:rPr>
                <w:rFonts w:ascii="Raleway Medium" w:eastAsia="Times New Roman" w:hAnsi="Raleway Medium" w:cs="Calibri"/>
                <w:i/>
                <w:iCs/>
                <w:color w:val="767171" w:themeColor="background2" w:themeShade="80"/>
                <w:sz w:val="20"/>
                <w:szCs w:val="20"/>
                <w:lang w:eastAsia="ru-RU"/>
              </w:rPr>
              <w:t xml:space="preserve">  (в минутах)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eastAsia="Times New Roman" w:hAnsi="Tinos" w:cs="Calibri"/>
                <w:sz w:val="28"/>
                <w:szCs w:val="28"/>
                <w:lang w:eastAsia="ru-RU"/>
              </w:rPr>
              <w:t>От 40 минут (в зависимости от количества участников)</w:t>
            </w:r>
          </w:p>
        </w:tc>
      </w:tr>
      <w:tr w:rsidR="00E86272">
        <w:trPr>
          <w:trHeight w:val="291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272" w:rsidRDefault="00E86272">
            <w:pPr>
              <w:widowControl w:val="0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6272" w:rsidRDefault="00E86272">
            <w:pPr>
              <w:widowControl w:val="0"/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272">
        <w:trPr>
          <w:trHeight w:val="88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272" w:rsidRDefault="00A45E6A">
            <w:pPr>
              <w:widowControl w:val="0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Ключевые темы по финансовой грамотности, прорабатываемые в игре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бюджет и его распределение, доходы и расходы, труд и вознаграждение, заработная плата, условия труда, сбережения, бесполезные траты, налоги.</w:t>
            </w:r>
          </w:p>
        </w:tc>
      </w:tr>
      <w:tr w:rsidR="00E86272">
        <w:trPr>
          <w:trHeight w:val="360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Описать какие тематики прорабатывает участник игры: семейный бюджет, кредитование, сбережения, инвестиции, страхование, финансовое мошенничество, ПДС, пенсионное обеспечение, налоговая грамотность, финансовые услуги и пр.)</w:t>
            </w:r>
            <w:proofErr w:type="gramEnd"/>
          </w:p>
          <w:p w:rsidR="00E86272" w:rsidRDefault="00E86272">
            <w:pPr>
              <w:widowControl w:val="0"/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</w:p>
        </w:tc>
      </w:tr>
      <w:tr w:rsidR="00E86272">
        <w:trPr>
          <w:trHeight w:val="360"/>
        </w:trPr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272" w:rsidRDefault="00A45E6A">
            <w:pPr>
              <w:widowControl w:val="0"/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Краткое описание практики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Деловая игра направлена на повышение уровня</w:t>
            </w:r>
            <w:r>
              <w:rPr>
                <w:rFonts w:ascii="Times New Roman" w:hAnsi="Times New Roman" w:cs="Times New Roman"/>
              </w:rPr>
              <w:t xml:space="preserve"> профессиональной компетентности педагогов ДОУ в направлении формирования основ финансовой грамотности у детей дошкольного возраста посредством систематизации знаний о ключевых понятиях финансовой грамотности как компонента экономического воспитания; методах и приемах в работе с детьми в рамках формирования основ финансовой грамотности; методических инструментах педагогической работы в процессе выполнения заданий и упражнений в деловой игре.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 ходе игры участники выполняют различные задания: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«Финансовые размышления» (по принципу «продолжи цепочку», первый игрок называет финансовое понятие, следующий размышляет с помощью каких методов и приёмов данное понятие можно сформировать у ребенка); отгадывание загадок –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добавлялок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»; расшифровка экономических анаграмм; «Живая пословица» (каждому игроку или паре игроков необходимо без слов с помощью невербальных средств общения показать загаданную пословицу, если остальные игроки отгадывают пословицу, то задание считается выполненным);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отгадывание загадок по сказкам с финансово-экономической составляющей; выполнение игрового задания «Груша и яблоко» (игрокам предлагается на одной стороне листа нарисовать грушу, а на второй яблоко, а затем вырезать и грушу, и яблоко.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Выясняется, что это невозможно, потому что лист бумаги один, и если мы изначально хотели вырезать два рисунка, необходимо было заранее спланировать место на бумаге. Так и с деньгами: их нужно планировать заранее.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 учить этому ребенка бесспорно нужно); выполнение задания «Лучший рекламный слоган» (игрокам раздаются картинки с иллюстрациями товара, который нужно прорекламировать, игроки в паре, либо самостоятельно рекламируют товар); «Финансово-экономические кейсы» (участникам предлагаются финансово-педагогические ситуации, они высказывают своё мнение по каждой ситуации); ознакомление с методом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Фишбоун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 и анализ ситуации «Моя финансовая проблема».</w:t>
            </w:r>
            <w:proofErr w:type="gramEnd"/>
          </w:p>
        </w:tc>
      </w:tr>
      <w:tr w:rsidR="00E86272">
        <w:trPr>
          <w:trHeight w:val="360"/>
        </w:trPr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72" w:rsidRDefault="00E86272">
            <w:pPr>
              <w:widowControl w:val="0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72" w:rsidRDefault="00E86272">
            <w:pPr>
              <w:widowControl w:val="0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272">
        <w:trPr>
          <w:trHeight w:val="360"/>
        </w:trPr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72" w:rsidRDefault="00E86272">
            <w:pPr>
              <w:widowControl w:val="0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72" w:rsidRDefault="00E86272">
            <w:pPr>
              <w:widowControl w:val="0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272">
        <w:trPr>
          <w:trHeight w:val="360"/>
        </w:trPr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72" w:rsidRDefault="00E86272">
            <w:pPr>
              <w:widowControl w:val="0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72" w:rsidRDefault="00E86272">
            <w:pPr>
              <w:widowControl w:val="0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272">
        <w:trPr>
          <w:trHeight w:val="360"/>
        </w:trPr>
        <w:tc>
          <w:tcPr>
            <w:tcW w:w="93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Описание процесса игры: цели, задачи, способ игры и пр., </w:t>
            </w:r>
            <w:r>
              <w:rPr>
                <w:rFonts w:ascii="Raleway Medium" w:eastAsia="Times New Roman" w:hAnsi="Raleway Medium" w:cs="Calibri"/>
                <w:b/>
                <w:bCs/>
                <w:color w:val="767171" w:themeColor="background2" w:themeShade="80"/>
                <w:sz w:val="20"/>
                <w:szCs w:val="20"/>
                <w:u w:val="single"/>
                <w:lang w:eastAsia="ru-RU"/>
              </w:rPr>
              <w:t>не более 3 000 знаков</w:t>
            </w:r>
          </w:p>
          <w:p w:rsidR="00E86272" w:rsidRDefault="00E86272">
            <w:pPr>
              <w:widowControl w:val="0"/>
              <w:rPr>
                <w:rFonts w:ascii="Raleway Medium" w:eastAsia="Times New Roman" w:hAnsi="Raleway Mediu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86272">
        <w:trPr>
          <w:trHeight w:val="100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272" w:rsidRDefault="00A45E6A">
            <w:pPr>
              <w:widowControl w:val="0"/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Ссылка на игру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272" w:rsidRDefault="00E86272">
            <w:pPr>
              <w:pStyle w:val="aff1"/>
              <w:widowControl w:val="0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  <w:p w:rsidR="00E86272" w:rsidRDefault="00A45E6A">
            <w:pPr>
              <w:pStyle w:val="aff1"/>
              <w:widowControl w:val="0"/>
              <w:rPr>
                <w:rFonts w:ascii="Tinos" w:hAnsi="Tinos"/>
              </w:rPr>
            </w:pPr>
            <w:r>
              <w:rPr>
                <w:rFonts w:ascii="Tinos" w:eastAsia="Times New Roman" w:hAnsi="Tinos" w:cs="Calibri"/>
                <w:color w:val="000000"/>
                <w:sz w:val="28"/>
                <w:szCs w:val="28"/>
                <w:lang w:eastAsia="ru-RU"/>
              </w:rPr>
              <w:t>https://www.maam.ru/detskijsad/delovaja-igra-dlja-pedagogov-dou-forum-finansovoi-gramotnosti.html</w:t>
            </w:r>
          </w:p>
        </w:tc>
      </w:tr>
      <w:tr w:rsidR="00E86272">
        <w:trPr>
          <w:trHeight w:val="360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При</w:t>
            </w:r>
            <w:proofErr w:type="gramEnd"/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 на наличии ссылка на возможность ознакомиться с игрой либо скачать игру для проведения</w:t>
            </w:r>
          </w:p>
        </w:tc>
      </w:tr>
      <w:tr w:rsidR="00E86272">
        <w:trPr>
          <w:trHeight w:val="36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jc w:val="center"/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Год создания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eastAsia="Times New Roman" w:hAnsi="Tinos" w:cs="Calibri"/>
                <w:sz w:val="28"/>
                <w:szCs w:val="28"/>
                <w:lang w:eastAsia="ru-RU"/>
              </w:rPr>
              <w:t>2026</w:t>
            </w:r>
          </w:p>
        </w:tc>
      </w:tr>
      <w:tr w:rsidR="00E86272">
        <w:trPr>
          <w:trHeight w:val="120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272" w:rsidRDefault="00E86272">
            <w:pPr>
              <w:widowControl w:val="0"/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6272" w:rsidRDefault="00E86272">
            <w:pPr>
              <w:widowControl w:val="0"/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272">
        <w:trPr>
          <w:trHeight w:val="114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272" w:rsidRDefault="00A45E6A">
            <w:pPr>
              <w:widowControl w:val="0"/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Фото</w:t>
            </w: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val="en-US" w:eastAsia="ru-RU"/>
              </w:rPr>
              <w:t>/</w:t>
            </w: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Картинка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eastAsia="Times New Roman" w:hAnsi="Tinos" w:cs="Calibri"/>
                <w:color w:val="000000"/>
                <w:sz w:val="28"/>
                <w:szCs w:val="28"/>
                <w:lang w:eastAsia="ru-RU"/>
              </w:rPr>
              <w:t> -</w:t>
            </w:r>
          </w:p>
        </w:tc>
      </w:tr>
      <w:tr w:rsidR="00E86272">
        <w:trPr>
          <w:trHeight w:val="360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u w:val="single"/>
                <w:lang w:eastAsia="ru-RU"/>
              </w:rPr>
              <w:t>Ссылка на облачное хранилище, где расположена иллюстрация игры либо фото</w:t>
            </w:r>
          </w:p>
        </w:tc>
      </w:tr>
      <w:tr w:rsidR="00E86272">
        <w:trPr>
          <w:trHeight w:val="423"/>
        </w:trPr>
        <w:tc>
          <w:tcPr>
            <w:tcW w:w="31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6272" w:rsidRDefault="00E86272">
            <w:pPr>
              <w:widowControl w:val="0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86272" w:rsidRDefault="00E86272">
            <w:pPr>
              <w:widowControl w:val="0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6272" w:rsidRDefault="00E8627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6272">
        <w:trPr>
          <w:trHeight w:val="36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Разработчик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Pr="00E41A2C" w:rsidRDefault="00E41A2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A2C">
              <w:rPr>
                <w:rFonts w:ascii="Times New Roman" w:hAnsi="Times New Roman" w:cs="Times New Roman"/>
                <w:bCs/>
                <w:sz w:val="28"/>
                <w:szCs w:val="28"/>
              </w:rPr>
              <w:t>ГБДОУ ЛНР «</w:t>
            </w:r>
            <w:proofErr w:type="spellStart"/>
            <w:r w:rsidRPr="00E41A2C">
              <w:rPr>
                <w:rFonts w:ascii="Times New Roman" w:hAnsi="Times New Roman" w:cs="Times New Roman"/>
                <w:bCs/>
                <w:sz w:val="28"/>
                <w:szCs w:val="28"/>
              </w:rPr>
              <w:t>Краснолучский</w:t>
            </w:r>
            <w:proofErr w:type="spellEnd"/>
            <w:r w:rsidRPr="00E41A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E41A2C">
              <w:rPr>
                <w:rFonts w:ascii="Times New Roman" w:hAnsi="Times New Roman" w:cs="Times New Roman"/>
                <w:bCs/>
                <w:sz w:val="28"/>
                <w:szCs w:val="28"/>
              </w:rPr>
              <w:t>ясли-сад</w:t>
            </w:r>
            <w:proofErr w:type="gramEnd"/>
            <w:r w:rsidRPr="00E41A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2 «Барвинок»</w:t>
            </w:r>
          </w:p>
        </w:tc>
      </w:tr>
      <w:tr w:rsidR="00E86272">
        <w:trPr>
          <w:trHeight w:val="360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Наименование организации/ физическое лицо</w:t>
            </w:r>
          </w:p>
        </w:tc>
      </w:tr>
      <w:tr w:rsidR="00E86272">
        <w:trPr>
          <w:trHeight w:val="360"/>
        </w:trPr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272" w:rsidRDefault="00A45E6A">
            <w:pPr>
              <w:widowControl w:val="0"/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Контактное лицо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eastAsia="Times New Roman" w:hAnsi="Tinos" w:cs="Calibri"/>
                <w:color w:val="000000"/>
                <w:sz w:val="28"/>
                <w:szCs w:val="28"/>
                <w:lang w:eastAsia="ru-RU"/>
              </w:rPr>
              <w:t>ФИО</w:t>
            </w:r>
          </w:p>
        </w:tc>
      </w:tr>
      <w:tr w:rsidR="00E86272">
        <w:trPr>
          <w:trHeight w:val="520"/>
        </w:trPr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72" w:rsidRDefault="00E86272">
            <w:pPr>
              <w:widowControl w:val="0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jc w:val="center"/>
              <w:rPr>
                <w:rFonts w:ascii="Tinos" w:hAnsi="Tinos"/>
              </w:rPr>
            </w:pPr>
            <w:proofErr w:type="spellStart"/>
            <w:r>
              <w:rPr>
                <w:rFonts w:ascii="Tinos" w:eastAsia="Times New Roman" w:hAnsi="Tinos" w:cs="Times New Roman"/>
                <w:sz w:val="28"/>
                <w:szCs w:val="28"/>
                <w:lang w:eastAsia="ru-RU"/>
              </w:rPr>
              <w:t>Шувыкина</w:t>
            </w:r>
            <w:proofErr w:type="spellEnd"/>
            <w:r>
              <w:rPr>
                <w:rFonts w:ascii="Tinos" w:eastAsia="Times New Roman" w:hAnsi="Tinos" w:cs="Times New Roman"/>
                <w:sz w:val="28"/>
                <w:szCs w:val="28"/>
                <w:lang w:eastAsia="ru-RU"/>
              </w:rPr>
              <w:t xml:space="preserve"> Марина Александровна</w:t>
            </w:r>
          </w:p>
        </w:tc>
      </w:tr>
      <w:tr w:rsidR="00E86272">
        <w:trPr>
          <w:trHeight w:val="360"/>
        </w:trPr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72" w:rsidRDefault="00E86272">
            <w:pPr>
              <w:widowControl w:val="0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eastAsia="Times New Roman" w:hAnsi="Tinos" w:cs="Calibri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E86272">
        <w:trPr>
          <w:trHeight w:val="560"/>
        </w:trPr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72" w:rsidRDefault="00E86272">
            <w:pPr>
              <w:widowControl w:val="0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eastAsia="Times New Roman" w:hAnsi="Tinos" w:cs="Calibri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86272">
        <w:trPr>
          <w:trHeight w:val="520"/>
        </w:trPr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72" w:rsidRDefault="00E86272">
            <w:pPr>
              <w:widowControl w:val="0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eastAsia="Times New Roman" w:hAnsi="Tinos" w:cs="Calibri"/>
                <w:color w:val="000000"/>
                <w:sz w:val="28"/>
                <w:szCs w:val="28"/>
                <w:lang w:eastAsia="ru-RU"/>
              </w:rPr>
              <w:t>Контактные данные (телефон, электронная почта)</w:t>
            </w:r>
          </w:p>
        </w:tc>
      </w:tr>
      <w:tr w:rsidR="00E86272">
        <w:trPr>
          <w:trHeight w:val="420"/>
        </w:trPr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272" w:rsidRDefault="00E86272">
            <w:pPr>
              <w:widowControl w:val="0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272" w:rsidRDefault="00A45E6A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eastAsia="Times New Roman" w:hAnsi="Tinos" w:cs="Calibri"/>
                <w:color w:val="000000"/>
                <w:sz w:val="28"/>
                <w:szCs w:val="28"/>
                <w:lang w:eastAsia="ru-RU"/>
              </w:rPr>
              <w:t>Тел.:+79591455651</w:t>
            </w:r>
          </w:p>
          <w:p w:rsidR="00E86272" w:rsidRDefault="00A45E6A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eastAsia="Times New Roman" w:hAnsi="Tinos" w:cs="Calibri"/>
                <w:color w:val="000000"/>
                <w:sz w:val="28"/>
                <w:szCs w:val="28"/>
                <w:lang w:eastAsia="ru-RU"/>
              </w:rPr>
              <w:t xml:space="preserve">эл. почта:  </w:t>
            </w:r>
            <w:proofErr w:type="spellStart"/>
            <w:r>
              <w:rPr>
                <w:rFonts w:ascii="Tinos" w:eastAsia="Times New Roman" w:hAnsi="Tinos" w:cs="Calibri"/>
                <w:color w:val="000000"/>
                <w:sz w:val="28"/>
                <w:szCs w:val="28"/>
                <w:lang w:val="en-US" w:eastAsia="ru-RU"/>
              </w:rPr>
              <w:t>marialeksa</w:t>
            </w:r>
            <w:proofErr w:type="spellEnd"/>
            <w:r>
              <w:rPr>
                <w:rFonts w:ascii="Tinos" w:eastAsia="Times New Roman" w:hAnsi="Tinos" w:cs="Calibri"/>
                <w:color w:val="000000"/>
                <w:sz w:val="28"/>
                <w:szCs w:val="28"/>
                <w:lang w:eastAsia="ru-RU"/>
              </w:rPr>
              <w:t>8215@</w:t>
            </w:r>
            <w:r>
              <w:rPr>
                <w:rFonts w:ascii="Tinos" w:eastAsia="Times New Roman" w:hAnsi="Tinos" w:cs="Calibri"/>
                <w:color w:val="000000"/>
                <w:sz w:val="28"/>
                <w:szCs w:val="28"/>
                <w:lang w:val="en-US" w:eastAsia="ru-RU"/>
              </w:rPr>
              <w:t>mail</w:t>
            </w:r>
            <w:r>
              <w:rPr>
                <w:rFonts w:ascii="Tinos" w:eastAsia="Times New Roman" w:hAnsi="Tinos" w:cs="Calibri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nos" w:eastAsia="Times New Roman" w:hAnsi="Tinos" w:cs="Calibri"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E86272" w:rsidRDefault="00E86272"/>
    <w:sectPr w:rsidR="00E86272" w:rsidSect="00CD057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517" w:rsidRDefault="00072517">
      <w:r>
        <w:separator/>
      </w:r>
    </w:p>
  </w:endnote>
  <w:endnote w:type="continuationSeparator" w:id="0">
    <w:p w:rsidR="00072517" w:rsidRDefault="00072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aleway Medium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3700443"/>
      <w:docPartObj>
        <w:docPartGallery w:val="Page Numbers (Bottom of Page)"/>
        <w:docPartUnique/>
      </w:docPartObj>
    </w:sdtPr>
    <w:sdtContent>
      <w:p w:rsidR="00E86272" w:rsidRDefault="007B7A83">
        <w:pPr>
          <w:pStyle w:val="af5"/>
          <w:jc w:val="right"/>
        </w:pPr>
        <w:r>
          <w:fldChar w:fldCharType="begin"/>
        </w:r>
        <w:r w:rsidR="00A45E6A">
          <w:instrText xml:space="preserve"> PAGE </w:instrText>
        </w:r>
        <w:r>
          <w:fldChar w:fldCharType="separate"/>
        </w:r>
        <w:r w:rsidR="00E41A2C">
          <w:rPr>
            <w:noProof/>
          </w:rPr>
          <w:t>3</w:t>
        </w:r>
        <w:r>
          <w:fldChar w:fldCharType="end"/>
        </w:r>
      </w:p>
    </w:sdtContent>
  </w:sdt>
  <w:p w:rsidR="00E86272" w:rsidRDefault="00E86272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517" w:rsidRDefault="00072517">
      <w:r>
        <w:separator/>
      </w:r>
    </w:p>
  </w:footnote>
  <w:footnote w:type="continuationSeparator" w:id="0">
    <w:p w:rsidR="00072517" w:rsidRDefault="00072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272" w:rsidRDefault="00A45E6A">
    <w:pPr>
      <w:jc w:val="right"/>
      <w:rPr>
        <w:rFonts w:ascii="Times New Roman" w:eastAsia="Times New Roman" w:hAnsi="Times New Roman" w:cs="Times New Roman"/>
        <w:lang w:eastAsia="ru-RU"/>
      </w:rPr>
    </w:pPr>
    <w:r>
      <w:rPr>
        <w:noProof/>
        <w:lang w:eastAsia="ru-RU"/>
      </w:rPr>
      <w:drawing>
        <wp:inline distT="0" distB="0" distL="0" distR="0">
          <wp:extent cx="1463040" cy="36449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6272" w:rsidRDefault="00E86272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1BAF"/>
    <w:multiLevelType w:val="multilevel"/>
    <w:tmpl w:val="9E56F1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6A43B9A"/>
    <w:multiLevelType w:val="multilevel"/>
    <w:tmpl w:val="85B4AD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53D09"/>
    <w:multiLevelType w:val="multilevel"/>
    <w:tmpl w:val="72AC98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272"/>
    <w:rsid w:val="00072517"/>
    <w:rsid w:val="00181135"/>
    <w:rsid w:val="007B7A83"/>
    <w:rsid w:val="00A45E6A"/>
    <w:rsid w:val="00AD34CE"/>
    <w:rsid w:val="00CD057D"/>
    <w:rsid w:val="00E41A2C"/>
    <w:rsid w:val="00E86272"/>
    <w:rsid w:val="00EA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7D"/>
  </w:style>
  <w:style w:type="paragraph" w:styleId="1">
    <w:name w:val="heading 1"/>
    <w:basedOn w:val="a"/>
    <w:next w:val="a"/>
    <w:link w:val="11"/>
    <w:uiPriority w:val="9"/>
    <w:qFormat/>
    <w:rsid w:val="00CD057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D057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rsid w:val="00CD057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rsid w:val="00CD057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rsid w:val="00CD057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D057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D057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D057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D057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CD057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CD057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sid w:val="00CD057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sid w:val="00CD057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sid w:val="00CD057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CD057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CD057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CD057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CD057D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sid w:val="00CD057D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CD057D"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sid w:val="00CD057D"/>
    <w:rPr>
      <w:i/>
    </w:rPr>
  </w:style>
  <w:style w:type="character" w:customStyle="1" w:styleId="a7">
    <w:name w:val="Выделенная цитата Знак"/>
    <w:link w:val="a8"/>
    <w:uiPriority w:val="30"/>
    <w:qFormat/>
    <w:rsid w:val="00CD057D"/>
    <w:rPr>
      <w:i/>
    </w:rPr>
  </w:style>
  <w:style w:type="character" w:customStyle="1" w:styleId="HeaderChar">
    <w:name w:val="Header Char"/>
    <w:basedOn w:val="a0"/>
    <w:uiPriority w:val="99"/>
    <w:qFormat/>
    <w:rsid w:val="00CD057D"/>
  </w:style>
  <w:style w:type="character" w:customStyle="1" w:styleId="FooterChar">
    <w:name w:val="Footer Char"/>
    <w:basedOn w:val="a0"/>
    <w:uiPriority w:val="99"/>
    <w:qFormat/>
    <w:rsid w:val="00CD057D"/>
  </w:style>
  <w:style w:type="character" w:customStyle="1" w:styleId="CaptionChar">
    <w:name w:val="Caption Char"/>
    <w:uiPriority w:val="99"/>
    <w:qFormat/>
    <w:rsid w:val="00CD057D"/>
  </w:style>
  <w:style w:type="character" w:styleId="a9">
    <w:name w:val="Hyperlink"/>
    <w:uiPriority w:val="99"/>
    <w:unhideWhenUsed/>
    <w:rsid w:val="00CD057D"/>
    <w:rPr>
      <w:color w:val="0563C1" w:themeColor="hyperlink"/>
      <w:u w:val="single"/>
    </w:rPr>
  </w:style>
  <w:style w:type="character" w:customStyle="1" w:styleId="aa">
    <w:name w:val="Текст сноски Знак"/>
    <w:link w:val="ab"/>
    <w:uiPriority w:val="99"/>
    <w:qFormat/>
    <w:rsid w:val="00CD057D"/>
    <w:rPr>
      <w:sz w:val="18"/>
    </w:rPr>
  </w:style>
  <w:style w:type="character" w:customStyle="1" w:styleId="ac">
    <w:name w:val="Символ сноски"/>
    <w:basedOn w:val="a0"/>
    <w:uiPriority w:val="99"/>
    <w:unhideWhenUsed/>
    <w:qFormat/>
    <w:rsid w:val="00CD057D"/>
    <w:rPr>
      <w:vertAlign w:val="superscript"/>
    </w:rPr>
  </w:style>
  <w:style w:type="character" w:styleId="ad">
    <w:name w:val="footnote reference"/>
    <w:rsid w:val="00CD057D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sid w:val="00CD057D"/>
    <w:rPr>
      <w:sz w:val="20"/>
    </w:rPr>
  </w:style>
  <w:style w:type="character" w:customStyle="1" w:styleId="af0">
    <w:name w:val="Символ концевой сноски"/>
    <w:basedOn w:val="a0"/>
    <w:uiPriority w:val="99"/>
    <w:semiHidden/>
    <w:unhideWhenUsed/>
    <w:qFormat/>
    <w:rsid w:val="00CD057D"/>
    <w:rPr>
      <w:vertAlign w:val="superscript"/>
    </w:rPr>
  </w:style>
  <w:style w:type="character" w:styleId="af1">
    <w:name w:val="endnote reference"/>
    <w:rsid w:val="00CD057D"/>
    <w:rPr>
      <w:vertAlign w:val="superscript"/>
    </w:rPr>
  </w:style>
  <w:style w:type="character" w:customStyle="1" w:styleId="af2">
    <w:name w:val="Верхний колонтитул Знак"/>
    <w:basedOn w:val="a0"/>
    <w:link w:val="af3"/>
    <w:uiPriority w:val="99"/>
    <w:qFormat/>
    <w:rsid w:val="00CD057D"/>
  </w:style>
  <w:style w:type="character" w:customStyle="1" w:styleId="af4">
    <w:name w:val="Нижний колонтитул Знак"/>
    <w:basedOn w:val="a0"/>
    <w:link w:val="af5"/>
    <w:uiPriority w:val="99"/>
    <w:qFormat/>
    <w:rsid w:val="00CD057D"/>
  </w:style>
  <w:style w:type="character" w:customStyle="1" w:styleId="af6">
    <w:name w:val="Текст выноски Знак"/>
    <w:basedOn w:val="a0"/>
    <w:link w:val="af7"/>
    <w:uiPriority w:val="99"/>
    <w:semiHidden/>
    <w:qFormat/>
    <w:rsid w:val="00C17231"/>
    <w:rPr>
      <w:rFonts w:ascii="Tahoma" w:hAnsi="Tahoma" w:cs="Tahoma"/>
      <w:sz w:val="16"/>
      <w:szCs w:val="16"/>
    </w:rPr>
  </w:style>
  <w:style w:type="paragraph" w:customStyle="1" w:styleId="af8">
    <w:name w:val="Заголовок"/>
    <w:basedOn w:val="a"/>
    <w:next w:val="af9"/>
    <w:qFormat/>
    <w:rsid w:val="00CD057D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9">
    <w:name w:val="Body Text"/>
    <w:basedOn w:val="a"/>
    <w:rsid w:val="00CD057D"/>
    <w:pPr>
      <w:spacing w:after="140" w:line="276" w:lineRule="auto"/>
    </w:pPr>
  </w:style>
  <w:style w:type="paragraph" w:styleId="afa">
    <w:name w:val="List"/>
    <w:basedOn w:val="af9"/>
    <w:rsid w:val="00CD057D"/>
    <w:rPr>
      <w:rFonts w:ascii="PT Astra Serif" w:hAnsi="PT Astra Serif" w:cs="Noto Sans Devanagari"/>
    </w:rPr>
  </w:style>
  <w:style w:type="paragraph" w:styleId="afb">
    <w:name w:val="caption"/>
    <w:basedOn w:val="a"/>
    <w:next w:val="a"/>
    <w:uiPriority w:val="35"/>
    <w:semiHidden/>
    <w:unhideWhenUsed/>
    <w:qFormat/>
    <w:rsid w:val="00CD057D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c">
    <w:name w:val="index heading"/>
    <w:basedOn w:val="af8"/>
    <w:rsid w:val="00CD057D"/>
  </w:style>
  <w:style w:type="paragraph" w:styleId="afd">
    <w:name w:val="No Spacing"/>
    <w:uiPriority w:val="1"/>
    <w:qFormat/>
    <w:rsid w:val="00CD057D"/>
  </w:style>
  <w:style w:type="paragraph" w:styleId="a4">
    <w:name w:val="Title"/>
    <w:basedOn w:val="a"/>
    <w:next w:val="a"/>
    <w:link w:val="a3"/>
    <w:uiPriority w:val="10"/>
    <w:qFormat/>
    <w:rsid w:val="00CD057D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CD057D"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rsid w:val="00CD057D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CD057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footnote text"/>
    <w:basedOn w:val="a"/>
    <w:link w:val="aa"/>
    <w:uiPriority w:val="99"/>
    <w:semiHidden/>
    <w:unhideWhenUsed/>
    <w:rsid w:val="00CD057D"/>
    <w:pPr>
      <w:spacing w:after="40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  <w:rsid w:val="00CD057D"/>
    <w:rPr>
      <w:sz w:val="20"/>
    </w:rPr>
  </w:style>
  <w:style w:type="paragraph" w:styleId="12">
    <w:name w:val="toc 1"/>
    <w:basedOn w:val="a"/>
    <w:next w:val="a"/>
    <w:uiPriority w:val="39"/>
    <w:unhideWhenUsed/>
    <w:rsid w:val="00CD057D"/>
    <w:pPr>
      <w:spacing w:after="57"/>
    </w:pPr>
  </w:style>
  <w:style w:type="paragraph" w:styleId="23">
    <w:name w:val="toc 2"/>
    <w:basedOn w:val="a"/>
    <w:next w:val="a"/>
    <w:uiPriority w:val="39"/>
    <w:unhideWhenUsed/>
    <w:rsid w:val="00CD057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D057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D057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D057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D057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D057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D057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D057D"/>
    <w:pPr>
      <w:spacing w:after="57"/>
      <w:ind w:left="2268"/>
    </w:pPr>
  </w:style>
  <w:style w:type="paragraph" w:styleId="afe">
    <w:name w:val="TOC Heading"/>
    <w:uiPriority w:val="39"/>
    <w:unhideWhenUsed/>
    <w:rsid w:val="00CD057D"/>
  </w:style>
  <w:style w:type="paragraph" w:styleId="aff">
    <w:name w:val="table of figures"/>
    <w:basedOn w:val="a"/>
    <w:next w:val="a"/>
    <w:uiPriority w:val="99"/>
    <w:unhideWhenUsed/>
    <w:qFormat/>
    <w:rsid w:val="00CD057D"/>
  </w:style>
  <w:style w:type="paragraph" w:customStyle="1" w:styleId="aff0">
    <w:name w:val="Колонтитул"/>
    <w:basedOn w:val="a"/>
    <w:qFormat/>
    <w:rsid w:val="00CD057D"/>
  </w:style>
  <w:style w:type="paragraph" w:styleId="af3">
    <w:name w:val="header"/>
    <w:basedOn w:val="a"/>
    <w:link w:val="af2"/>
    <w:uiPriority w:val="99"/>
    <w:unhideWhenUsed/>
    <w:rsid w:val="00CD057D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uiPriority w:val="99"/>
    <w:unhideWhenUsed/>
    <w:rsid w:val="00CD057D"/>
    <w:pPr>
      <w:tabs>
        <w:tab w:val="center" w:pos="4677"/>
        <w:tab w:val="right" w:pos="9355"/>
      </w:tabs>
    </w:pPr>
  </w:style>
  <w:style w:type="paragraph" w:styleId="aff1">
    <w:name w:val="List Paragraph"/>
    <w:basedOn w:val="a"/>
    <w:uiPriority w:val="34"/>
    <w:qFormat/>
    <w:rsid w:val="00CD057D"/>
    <w:pPr>
      <w:ind w:left="720"/>
      <w:contextualSpacing/>
    </w:pPr>
  </w:style>
  <w:style w:type="paragraph" w:styleId="af7">
    <w:name w:val="Balloon Text"/>
    <w:basedOn w:val="a"/>
    <w:link w:val="af6"/>
    <w:uiPriority w:val="99"/>
    <w:semiHidden/>
    <w:unhideWhenUsed/>
    <w:qFormat/>
    <w:rsid w:val="00C17231"/>
    <w:rPr>
      <w:rFonts w:ascii="Tahoma" w:hAnsi="Tahoma" w:cs="Tahoma"/>
      <w:sz w:val="16"/>
      <w:szCs w:val="16"/>
    </w:rPr>
  </w:style>
  <w:style w:type="table" w:styleId="aff2">
    <w:name w:val="Table Grid"/>
    <w:basedOn w:val="a1"/>
    <w:uiPriority w:val="59"/>
    <w:rsid w:val="00CD05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D057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аголовок 1 Знак1"/>
    <w:basedOn w:val="a1"/>
    <w:link w:val="1"/>
    <w:uiPriority w:val="59"/>
    <w:rsid w:val="00CD057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CD057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аголовок 3 Знак1"/>
    <w:basedOn w:val="a1"/>
    <w:link w:val="3"/>
    <w:uiPriority w:val="99"/>
    <w:rsid w:val="00CD05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Заголовок 4 Знак1"/>
    <w:basedOn w:val="a1"/>
    <w:link w:val="4"/>
    <w:uiPriority w:val="99"/>
    <w:rsid w:val="00CD05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Заголовок 5 Знак1"/>
    <w:basedOn w:val="a1"/>
    <w:link w:val="5"/>
    <w:uiPriority w:val="99"/>
    <w:rsid w:val="00CD05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CD057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D057D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D057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D057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D057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D057D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D057D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D057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D057D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D057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D057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D057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D057D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D057D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D057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D057D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D057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D057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D057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D057D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D057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D057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D057D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D057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D057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D057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D057D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D057D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D05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D05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D05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D05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D05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D05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D05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D057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D057D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D057D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D057D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D057D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D057D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D057D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D057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D057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D057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D057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D057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D057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D057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D057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D057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D057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D057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D057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D057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D057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CD057D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character" w:customStyle="1" w:styleId="aa">
    <w:name w:val="Текст сноски Знак"/>
    <w:link w:val="ab"/>
    <w:uiPriority w:val="99"/>
    <w:qFormat/>
    <w:rPr>
      <w:sz w:val="18"/>
    </w:rPr>
  </w:style>
  <w:style w:type="character" w:customStyle="1" w:styleId="ac">
    <w:name w:val="Символ сноски"/>
    <w:basedOn w:val="a0"/>
    <w:uiPriority w:val="99"/>
    <w:unhideWhenUsed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Pr>
      <w:sz w:val="20"/>
    </w:rPr>
  </w:style>
  <w:style w:type="character" w:customStyle="1" w:styleId="af0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Верхний колонтитул Знак"/>
    <w:basedOn w:val="a0"/>
    <w:link w:val="af3"/>
    <w:uiPriority w:val="99"/>
    <w:qFormat/>
  </w:style>
  <w:style w:type="character" w:customStyle="1" w:styleId="af4">
    <w:name w:val="Нижний колонтитул Знак"/>
    <w:basedOn w:val="a0"/>
    <w:link w:val="af5"/>
    <w:uiPriority w:val="99"/>
    <w:qFormat/>
  </w:style>
  <w:style w:type="character" w:customStyle="1" w:styleId="af6">
    <w:name w:val="Текст выноски Знак"/>
    <w:basedOn w:val="a0"/>
    <w:link w:val="af7"/>
    <w:uiPriority w:val="99"/>
    <w:semiHidden/>
    <w:qFormat/>
    <w:rsid w:val="00C17231"/>
    <w:rPr>
      <w:rFonts w:ascii="Tahoma" w:hAnsi="Tahoma" w:cs="Tahoma"/>
      <w:sz w:val="16"/>
      <w:szCs w:val="16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PT Astra Serif" w:hAnsi="PT Astra Serif" w:cs="Noto Sans Devanagari"/>
    </w:rPr>
  </w:style>
  <w:style w:type="paragraph" w:styleId="af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c">
    <w:name w:val="index heading"/>
    <w:basedOn w:val="af8"/>
  </w:style>
  <w:style w:type="paragraph" w:styleId="afd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qFormat/>
  </w:style>
  <w:style w:type="paragraph" w:customStyle="1" w:styleId="aff0">
    <w:name w:val="Колонтитул"/>
    <w:basedOn w:val="a"/>
    <w:qFormat/>
  </w:style>
  <w:style w:type="paragraph" w:styleId="af3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6"/>
    <w:uiPriority w:val="99"/>
    <w:semiHidden/>
    <w:unhideWhenUsed/>
    <w:qFormat/>
    <w:rsid w:val="00C17231"/>
    <w:rPr>
      <w:rFonts w:ascii="Tahoma" w:hAnsi="Tahoma" w:cs="Tahoma"/>
      <w:sz w:val="16"/>
      <w:szCs w:val="16"/>
    </w:rPr>
  </w:style>
  <w:style w:type="table" w:styleId="aff2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аголовок 1 Знак1"/>
    <w:basedOn w:val="a1"/>
    <w:link w:val="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аголовок 3 Знак1"/>
    <w:basedOn w:val="a1"/>
    <w:link w:val="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Заголовок 4 Знак1"/>
    <w:basedOn w:val="a1"/>
    <w:link w:val="4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Заголовок 5 Знак1"/>
    <w:basedOn w:val="a1"/>
    <w:link w:val="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Zver</cp:lastModifiedBy>
  <cp:revision>5</cp:revision>
  <dcterms:created xsi:type="dcterms:W3CDTF">2026-02-13T10:54:00Z</dcterms:created>
  <dcterms:modified xsi:type="dcterms:W3CDTF">2026-02-15T14:27:00Z</dcterms:modified>
  <dc:language>ru-RU</dc:language>
</cp:coreProperties>
</file>